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31" w:rsidRPr="0040403E" w:rsidRDefault="00DE5C31" w:rsidP="00DE5C31">
      <w:pPr>
        <w:spacing w:line="360" w:lineRule="auto"/>
        <w:rPr>
          <w:rFonts w:asciiTheme="minorBidi" w:hAnsiTheme="minorBidi"/>
          <w:rtl/>
        </w:rPr>
      </w:pPr>
      <w:r>
        <w:rPr>
          <w:rFonts w:asciiTheme="minorBidi" w:hAnsiTheme="minorBidi" w:hint="cs"/>
          <w:rtl/>
        </w:rPr>
        <w:t xml:space="preserve">מתוך שלושת השאלות ביחידה זו:  </w:t>
      </w:r>
    </w:p>
    <w:p w:rsidR="00DE5C31" w:rsidRDefault="00DE5C31" w:rsidP="00DE5C31">
      <w:pPr>
        <w:numPr>
          <w:ilvl w:val="0"/>
          <w:numId w:val="2"/>
        </w:numPr>
        <w:spacing w:after="0" w:line="360" w:lineRule="auto"/>
        <w:rPr>
          <w:rFonts w:asciiTheme="minorBidi" w:hAnsiTheme="minorBidi"/>
        </w:rPr>
      </w:pPr>
      <w:r w:rsidRPr="0040403E">
        <w:rPr>
          <w:rFonts w:asciiTheme="minorBidi" w:hAnsiTheme="minorBidi"/>
          <w:rtl/>
        </w:rPr>
        <w:t>הא</w:t>
      </w:r>
      <w:r>
        <w:rPr>
          <w:rFonts w:asciiTheme="minorBidi" w:hAnsiTheme="minorBidi"/>
          <w:rtl/>
        </w:rPr>
        <w:t xml:space="preserve">ם זהות יהודית מחייבת טריטוריה? </w:t>
      </w:r>
    </w:p>
    <w:p w:rsidR="00DE5C31" w:rsidRPr="0040403E" w:rsidRDefault="00DE5C31" w:rsidP="00DE5C31">
      <w:pPr>
        <w:numPr>
          <w:ilvl w:val="0"/>
          <w:numId w:val="2"/>
        </w:numPr>
        <w:spacing w:after="0" w:line="360" w:lineRule="auto"/>
        <w:rPr>
          <w:rFonts w:asciiTheme="minorBidi" w:hAnsiTheme="minorBidi"/>
        </w:rPr>
      </w:pPr>
      <w:r w:rsidRPr="0040403E">
        <w:rPr>
          <w:rFonts w:asciiTheme="minorBidi" w:hAnsiTheme="minorBidi"/>
          <w:rtl/>
        </w:rPr>
        <w:t>האם הטר</w:t>
      </w:r>
      <w:r>
        <w:rPr>
          <w:rFonts w:asciiTheme="minorBidi" w:hAnsiTheme="minorBidi"/>
          <w:rtl/>
        </w:rPr>
        <w:t xml:space="preserve">יטוריה חייבת להיות ארץ ישראל? </w:t>
      </w:r>
    </w:p>
    <w:p w:rsidR="00DE5C31" w:rsidRDefault="00DE5C31" w:rsidP="00DE5C31">
      <w:pPr>
        <w:numPr>
          <w:ilvl w:val="0"/>
          <w:numId w:val="2"/>
        </w:numPr>
        <w:spacing w:after="0" w:line="360" w:lineRule="auto"/>
        <w:rPr>
          <w:rFonts w:asciiTheme="minorBidi" w:hAnsiTheme="minorBidi" w:hint="cs"/>
        </w:rPr>
      </w:pPr>
      <w:r w:rsidRPr="0040403E">
        <w:rPr>
          <w:rFonts w:asciiTheme="minorBidi" w:hAnsiTheme="minorBidi"/>
          <w:rtl/>
        </w:rPr>
        <w:t>מה טיב הזיקה שלנו לארץ? למה דווקא פה?</w:t>
      </w:r>
    </w:p>
    <w:p w:rsidR="00DE5C31" w:rsidRPr="00DE5C31" w:rsidRDefault="00DE5C31" w:rsidP="00DE5C31">
      <w:pPr>
        <w:numPr>
          <w:ilvl w:val="0"/>
          <w:numId w:val="2"/>
        </w:numPr>
        <w:spacing w:after="0" w:line="360" w:lineRule="auto"/>
        <w:rPr>
          <w:rFonts w:asciiTheme="minorBidi" w:hAnsiTheme="minorBidi" w:hint="cs"/>
          <w:rtl/>
        </w:rPr>
      </w:pPr>
    </w:p>
    <w:p w:rsidR="00DE5C31" w:rsidRDefault="00DE5C31" w:rsidP="00DE5C31">
      <w:pPr>
        <w:spacing w:line="360" w:lineRule="auto"/>
        <w:rPr>
          <w:rFonts w:asciiTheme="minorBidi" w:hAnsiTheme="minorBidi"/>
          <w:rtl/>
        </w:rPr>
      </w:pPr>
      <w:r>
        <w:rPr>
          <w:rFonts w:asciiTheme="minorBidi" w:hAnsiTheme="minorBidi" w:hint="cs"/>
          <w:rtl/>
        </w:rPr>
        <w:t>בשיעור זה נעסוק בשאלה הראשונה:</w:t>
      </w:r>
    </w:p>
    <w:p w:rsidR="00DE5C31" w:rsidRPr="00A927FF" w:rsidRDefault="00DE5C31" w:rsidP="00DE5C31">
      <w:pPr>
        <w:pStyle w:val="ListParagraph"/>
        <w:numPr>
          <w:ilvl w:val="0"/>
          <w:numId w:val="3"/>
        </w:numPr>
        <w:spacing w:line="360" w:lineRule="auto"/>
        <w:jc w:val="center"/>
        <w:rPr>
          <w:rFonts w:asciiTheme="minorBidi" w:hAnsiTheme="minorBidi"/>
          <w:b/>
          <w:bCs/>
          <w:rtl/>
        </w:rPr>
      </w:pPr>
      <w:r w:rsidRPr="00A927FF">
        <w:rPr>
          <w:rFonts w:asciiTheme="minorBidi" w:hAnsiTheme="minorBidi" w:hint="cs"/>
          <w:b/>
          <w:bCs/>
          <w:rtl/>
        </w:rPr>
        <w:t>האם זהות יהודית מחייבת טריטוריה?</w:t>
      </w:r>
    </w:p>
    <w:p w:rsidR="00DE5C31" w:rsidRDefault="00DE5C31" w:rsidP="00DE5C31">
      <w:pPr>
        <w:spacing w:line="360" w:lineRule="auto"/>
        <w:jc w:val="both"/>
        <w:rPr>
          <w:rFonts w:asciiTheme="minorBidi" w:hAnsiTheme="minorBidi"/>
          <w:rtl/>
        </w:rPr>
      </w:pPr>
      <w:r>
        <w:rPr>
          <w:rFonts w:asciiTheme="minorBidi" w:hAnsiTheme="minorBidi" w:hint="cs"/>
          <w:rtl/>
        </w:rPr>
        <w:t xml:space="preserve">כדי לענות על השאלה הזו אפשר להיעזר בטקסט של </w:t>
      </w:r>
      <w:r w:rsidRPr="00A927FF">
        <w:rPr>
          <w:rFonts w:asciiTheme="minorBidi" w:hAnsiTheme="minorBidi" w:hint="cs"/>
          <w:b/>
          <w:bCs/>
          <w:rtl/>
        </w:rPr>
        <w:t>הרש"ר הירש</w:t>
      </w:r>
      <w:r>
        <w:rPr>
          <w:rFonts w:asciiTheme="minorBidi" w:hAnsiTheme="minorBidi" w:hint="cs"/>
          <w:rtl/>
        </w:rPr>
        <w:t xml:space="preserve"> מ"חלונות חג לט"ו בשבט" שם אומר הרש"ר הירש שאנו עם הספר ומה שמאחד אותנו זה התורה ולא הטריטוריה ולכן ליהודים אין צורך בארץ משלהם. בנוסף אפשר להזכיר לתלמידים את </w:t>
      </w:r>
      <w:r w:rsidRPr="00A927FF">
        <w:rPr>
          <w:rFonts w:asciiTheme="minorBidi" w:hAnsiTheme="minorBidi" w:hint="cs"/>
          <w:b/>
          <w:bCs/>
          <w:rtl/>
        </w:rPr>
        <w:t>רס"ג</w:t>
      </w:r>
      <w:r>
        <w:rPr>
          <w:rFonts w:asciiTheme="minorBidi" w:hAnsiTheme="minorBidi" w:hint="cs"/>
          <w:rtl/>
        </w:rPr>
        <w:t xml:space="preserve"> שאמר 'אין אומתו אומה אלא בתורותיה'.</w:t>
      </w:r>
    </w:p>
    <w:p w:rsidR="00DE5C31" w:rsidRDefault="00DE5C31" w:rsidP="00DE5C31">
      <w:pPr>
        <w:spacing w:line="360" w:lineRule="auto"/>
        <w:jc w:val="both"/>
        <w:rPr>
          <w:rFonts w:asciiTheme="minorBidi" w:hAnsiTheme="minorBidi"/>
          <w:rtl/>
        </w:rPr>
      </w:pPr>
      <w:r>
        <w:rPr>
          <w:rFonts w:asciiTheme="minorBidi" w:hAnsiTheme="minorBidi" w:hint="cs"/>
          <w:rtl/>
        </w:rPr>
        <w:t xml:space="preserve">תשובה נוספת מופיעה בטקסט של </w:t>
      </w:r>
      <w:r w:rsidRPr="00A927FF">
        <w:rPr>
          <w:rFonts w:asciiTheme="minorBidi" w:hAnsiTheme="minorBidi" w:hint="cs"/>
          <w:b/>
          <w:bCs/>
          <w:rtl/>
        </w:rPr>
        <w:t xml:space="preserve">נורדאו </w:t>
      </w:r>
      <w:r>
        <w:rPr>
          <w:rFonts w:asciiTheme="minorBidi" w:hAnsiTheme="minorBidi" w:hint="cs"/>
          <w:rtl/>
        </w:rPr>
        <w:t>(עמ' 101). נורדאו טוען שלאור המצב של היהודי החדש בארצות אירופה חייבים להקים מדינה יהודית כדי לאפשר ליהודים לשמר ולפתח את התרבות שלהם בלי שיצטרכו לוותר על זהותם ולמצוא חן בעיני הגויים. נורדאו מתאר את המצב של היהודי החדש כמי ש"נשאר קרח מכאן ומכן". מצד אחד הוא מוותר על סממניו היהודים ומנתק את קשריו עם הקהילה היהודית ומצד שני החברה הכללית לא מקבלת אותו כחלק מהחברה. מדינה יהודית תתן ליהודי לגיטימציה לשמור על תרבותו או לשנות אותה בהתאם למה שמתפתח בקרב העם ולא בהתאם  לחברה הכללית.</w:t>
      </w:r>
    </w:p>
    <w:p w:rsidR="00DE5C31" w:rsidRDefault="00DE5C31" w:rsidP="00DE5C31">
      <w:pPr>
        <w:spacing w:line="360" w:lineRule="auto"/>
        <w:rPr>
          <w:rFonts w:asciiTheme="minorBidi" w:hAnsiTheme="minorBidi"/>
          <w:rtl/>
        </w:rPr>
      </w:pPr>
      <w:r>
        <w:rPr>
          <w:rFonts w:asciiTheme="minorBidi" w:hAnsiTheme="minorBidi" w:hint="cs"/>
          <w:rtl/>
        </w:rPr>
        <w:t xml:space="preserve">בשנים בהן מלמדים את </w:t>
      </w:r>
      <w:r w:rsidRPr="00A927FF">
        <w:rPr>
          <w:rFonts w:asciiTheme="minorBidi" w:hAnsiTheme="minorBidi" w:hint="cs"/>
          <w:b/>
          <w:bCs/>
          <w:rtl/>
        </w:rPr>
        <w:t>גורדון</w:t>
      </w:r>
      <w:r>
        <w:rPr>
          <w:rFonts w:asciiTheme="minorBidi" w:hAnsiTheme="minorBidi" w:hint="cs"/>
          <w:rtl/>
        </w:rPr>
        <w:t xml:space="preserve"> (עמ' 100) אפשר ללמדו גם כתשובה לשאלה הזו. היהודי זקוק לעם מהסיבה הפסיכולוגית של תיקון התרבות והנפש היהודית ע"י עבודת האדמה.</w:t>
      </w:r>
    </w:p>
    <w:p w:rsidR="00DE5C31" w:rsidRPr="0040403E" w:rsidRDefault="00DE5C31" w:rsidP="00DE5C31">
      <w:pPr>
        <w:spacing w:line="360" w:lineRule="auto"/>
        <w:rPr>
          <w:rFonts w:asciiTheme="minorBidi" w:hAnsiTheme="minorBidi"/>
          <w:rtl/>
        </w:rPr>
      </w:pPr>
      <w:r>
        <w:rPr>
          <w:rFonts w:asciiTheme="minorBidi" w:hAnsiTheme="minorBidi" w:hint="cs"/>
          <w:rtl/>
        </w:rPr>
        <w:t xml:space="preserve">כטקסט מעבר לשאלה הבאה: </w:t>
      </w:r>
      <w:r w:rsidRPr="00A927FF">
        <w:rPr>
          <w:rFonts w:asciiTheme="minorBidi" w:hAnsiTheme="minorBidi" w:hint="cs"/>
          <w:b/>
          <w:bCs/>
          <w:rtl/>
        </w:rPr>
        <w:t xml:space="preserve">בראשית י"ב </w:t>
      </w:r>
      <w:r w:rsidRPr="00A927FF">
        <w:rPr>
          <w:rFonts w:asciiTheme="minorBidi" w:hAnsiTheme="minorBidi"/>
          <w:b/>
          <w:bCs/>
          <w:rtl/>
        </w:rPr>
        <w:t>–</w:t>
      </w:r>
      <w:r w:rsidRPr="00A927FF">
        <w:rPr>
          <w:rFonts w:asciiTheme="minorBidi" w:hAnsiTheme="minorBidi" w:hint="cs"/>
          <w:b/>
          <w:bCs/>
          <w:rtl/>
        </w:rPr>
        <w:t xml:space="preserve"> לך לך</w:t>
      </w:r>
      <w:r>
        <w:rPr>
          <w:rFonts w:asciiTheme="minorBidi" w:hAnsiTheme="minorBidi" w:hint="cs"/>
          <w:rtl/>
        </w:rPr>
        <w:t xml:space="preserve"> (עמ' 90)</w:t>
      </w:r>
    </w:p>
    <w:p w:rsidR="00DE5C31" w:rsidRPr="0040403E" w:rsidRDefault="00DE5C31" w:rsidP="00DE5C31">
      <w:pPr>
        <w:spacing w:line="360" w:lineRule="auto"/>
        <w:jc w:val="center"/>
        <w:rPr>
          <w:rFonts w:asciiTheme="minorBidi" w:hAnsiTheme="minorBidi"/>
          <w:b/>
          <w:bCs/>
          <w:rtl/>
        </w:rPr>
      </w:pPr>
      <w:r w:rsidRPr="0040403E">
        <w:rPr>
          <w:rFonts w:asciiTheme="minorBidi" w:hAnsiTheme="minorBidi"/>
          <w:b/>
          <w:bCs/>
          <w:rtl/>
        </w:rPr>
        <w:t>"לך לך מארצך וממולדתך" – בראשית י"ב:1-2</w:t>
      </w:r>
    </w:p>
    <w:p w:rsidR="00DE5C31" w:rsidRPr="0040403E" w:rsidRDefault="00DE5C31" w:rsidP="00DE5C31">
      <w:pPr>
        <w:spacing w:line="360" w:lineRule="auto"/>
        <w:rPr>
          <w:rFonts w:asciiTheme="minorBidi" w:hAnsiTheme="minorBidi"/>
          <w:rtl/>
        </w:rPr>
      </w:pPr>
      <w:r w:rsidRPr="0040403E">
        <w:rPr>
          <w:rFonts w:asciiTheme="minorBidi" w:hAnsiTheme="minorBidi"/>
          <w:rtl/>
        </w:rPr>
        <w:t xml:space="preserve">(א) וַיֹּאמֶר </w:t>
      </w:r>
      <w:r>
        <w:rPr>
          <w:rFonts w:asciiTheme="minorBidi" w:hAnsiTheme="minorBidi" w:hint="cs"/>
          <w:rtl/>
        </w:rPr>
        <w:t xml:space="preserve">ה' </w:t>
      </w:r>
      <w:r w:rsidRPr="0040403E">
        <w:rPr>
          <w:rFonts w:asciiTheme="minorBidi" w:hAnsiTheme="minorBidi"/>
          <w:rtl/>
        </w:rPr>
        <w:t xml:space="preserve"> אֶל אַבְרָם לֶךְ לְךָ מֵאַרְצְךָ וּמִמּוֹלַדְתְּךָ וּמִבֵּית אָבִיךָ אֶל הָאָרֶץ אֲשֶׁר אַרְאֶךָּ:</w:t>
      </w:r>
    </w:p>
    <w:p w:rsidR="00DE5C31" w:rsidRPr="0040403E" w:rsidRDefault="00DE5C31" w:rsidP="00DE5C31">
      <w:pPr>
        <w:spacing w:line="360" w:lineRule="auto"/>
        <w:rPr>
          <w:rFonts w:asciiTheme="minorBidi" w:hAnsiTheme="minorBidi"/>
          <w:rtl/>
        </w:rPr>
      </w:pPr>
      <w:r w:rsidRPr="0040403E">
        <w:rPr>
          <w:rFonts w:asciiTheme="minorBidi" w:hAnsiTheme="minorBidi"/>
          <w:rtl/>
        </w:rPr>
        <w:t>(ב) וְאֶעֶשְׂךָ לְגוֹי גָּדוֹל וַאֲבָרֶכְךָ וַאֲגַדְּלָה שְׁמֶךָ וֶהְיֵה בְּרָכָה:</w:t>
      </w:r>
    </w:p>
    <w:p w:rsidR="00DE5C31" w:rsidRDefault="00DE5C31" w:rsidP="00DE5C31">
      <w:pPr>
        <w:spacing w:line="360" w:lineRule="auto"/>
        <w:rPr>
          <w:rFonts w:asciiTheme="minorBidi" w:hAnsiTheme="minorBidi"/>
          <w:rtl/>
        </w:rPr>
      </w:pPr>
      <w:r w:rsidRPr="0040403E">
        <w:rPr>
          <w:rFonts w:asciiTheme="minorBidi" w:hAnsiTheme="minorBidi"/>
          <w:rtl/>
        </w:rPr>
        <w:t>אב</w:t>
      </w:r>
      <w:r>
        <w:rPr>
          <w:rFonts w:asciiTheme="minorBidi" w:hAnsiTheme="minorBidi" w:hint="cs"/>
          <w:rtl/>
        </w:rPr>
        <w:t>ר</w:t>
      </w:r>
      <w:r w:rsidRPr="0040403E">
        <w:rPr>
          <w:rFonts w:asciiTheme="minorBidi" w:hAnsiTheme="minorBidi"/>
          <w:rtl/>
        </w:rPr>
        <w:t>הם אבי האומה – מייסד הקשר בין העם והארץ</w:t>
      </w:r>
      <w:r>
        <w:rPr>
          <w:rFonts w:asciiTheme="minorBidi" w:hAnsiTheme="minorBidi" w:hint="cs"/>
          <w:rtl/>
        </w:rPr>
        <w:t>. ההבטחה שניתנת לאברהם להפוך לגוי גדול (עם גדול) היא הבטחה שקשורה לארץ. רק בארץ יקרה הדבר והוא יזכה לצאצאים רבים.</w:t>
      </w:r>
    </w:p>
    <w:p w:rsidR="00DE5C31" w:rsidRPr="0040403E" w:rsidRDefault="00DE5C31" w:rsidP="00DE5C31">
      <w:pPr>
        <w:spacing w:line="360" w:lineRule="auto"/>
        <w:rPr>
          <w:rFonts w:asciiTheme="minorBidi" w:hAnsiTheme="minorBidi"/>
          <w:rtl/>
        </w:rPr>
      </w:pPr>
      <w:r>
        <w:rPr>
          <w:rFonts w:asciiTheme="minorBidi" w:hAnsiTheme="minorBidi" w:hint="cs"/>
          <w:rtl/>
        </w:rPr>
        <w:t xml:space="preserve">לפי הטקסט הזה אנו רואים שיש חשיבות למקום אליו הוא מגיע </w:t>
      </w:r>
      <w:r>
        <w:rPr>
          <w:rFonts w:asciiTheme="minorBidi" w:hAnsiTheme="minorBidi"/>
          <w:rtl/>
        </w:rPr>
        <w:t>–</w:t>
      </w:r>
      <w:r>
        <w:rPr>
          <w:rFonts w:asciiTheme="minorBidi" w:hAnsiTheme="minorBidi" w:hint="cs"/>
          <w:rtl/>
        </w:rPr>
        <w:t xml:space="preserve"> 'אל המקום אשר אראך', שמאוחר יותר אנו יודעים שמדובר בארץ כנען. ה' מצווה על אברהם ללכת אל מקום ספיציפי.</w:t>
      </w:r>
    </w:p>
    <w:p w:rsidR="00DE5C31" w:rsidRDefault="00DE5C31" w:rsidP="00DE5C31">
      <w:pPr>
        <w:spacing w:line="360" w:lineRule="auto"/>
        <w:rPr>
          <w:rFonts w:asciiTheme="minorBidi" w:hAnsiTheme="minorBidi" w:hint="cs"/>
          <w:b/>
          <w:bCs/>
          <w:rtl/>
        </w:rPr>
      </w:pPr>
    </w:p>
    <w:p w:rsidR="00DE5C31" w:rsidRDefault="00DE5C31" w:rsidP="00DE5C31">
      <w:pPr>
        <w:spacing w:line="360" w:lineRule="auto"/>
        <w:rPr>
          <w:rFonts w:asciiTheme="minorBidi" w:hAnsiTheme="minorBidi" w:hint="cs"/>
          <w:b/>
          <w:bCs/>
          <w:rtl/>
        </w:rPr>
      </w:pPr>
    </w:p>
    <w:p w:rsidR="00DE5C31" w:rsidRPr="00A927FF" w:rsidRDefault="00DE5C31" w:rsidP="00DE5C31">
      <w:pPr>
        <w:spacing w:line="360" w:lineRule="auto"/>
        <w:rPr>
          <w:rFonts w:asciiTheme="minorBidi" w:hAnsiTheme="minorBidi"/>
          <w:b/>
          <w:bCs/>
          <w:rtl/>
        </w:rPr>
      </w:pPr>
      <w:bookmarkStart w:id="0" w:name="_GoBack"/>
      <w:bookmarkEnd w:id="0"/>
      <w:r w:rsidRPr="00A927FF">
        <w:rPr>
          <w:rFonts w:asciiTheme="minorBidi" w:hAnsiTheme="minorBidi"/>
          <w:b/>
          <w:bCs/>
          <w:rtl/>
        </w:rPr>
        <w:lastRenderedPageBreak/>
        <w:t>נקודות חשובות:</w:t>
      </w:r>
    </w:p>
    <w:p w:rsidR="00DE5C31" w:rsidRPr="0040403E" w:rsidRDefault="00DE5C31" w:rsidP="00DE5C31">
      <w:pPr>
        <w:numPr>
          <w:ilvl w:val="0"/>
          <w:numId w:val="1"/>
        </w:numPr>
        <w:spacing w:after="0" w:line="360" w:lineRule="auto"/>
        <w:rPr>
          <w:rFonts w:asciiTheme="minorBidi" w:hAnsiTheme="minorBidi"/>
          <w:rtl/>
        </w:rPr>
      </w:pPr>
      <w:r w:rsidRPr="0040403E">
        <w:rPr>
          <w:rFonts w:asciiTheme="minorBidi" w:hAnsiTheme="minorBidi"/>
          <w:rtl/>
        </w:rPr>
        <w:t>לא כתוב איזו ארץ אלא "אשר אראך"</w:t>
      </w:r>
    </w:p>
    <w:p w:rsidR="00DE5C31" w:rsidRPr="0040403E" w:rsidRDefault="00DE5C31" w:rsidP="00DE5C31">
      <w:pPr>
        <w:numPr>
          <w:ilvl w:val="0"/>
          <w:numId w:val="1"/>
        </w:numPr>
        <w:spacing w:after="0" w:line="360" w:lineRule="auto"/>
        <w:rPr>
          <w:rFonts w:asciiTheme="minorBidi" w:hAnsiTheme="minorBidi"/>
        </w:rPr>
      </w:pPr>
      <w:r w:rsidRPr="0040403E">
        <w:rPr>
          <w:rFonts w:asciiTheme="minorBidi" w:hAnsiTheme="minorBidi"/>
          <w:rtl/>
        </w:rPr>
        <w:t>מה קשר בין יסוד האומה ובין ארץ ישראל?</w:t>
      </w:r>
    </w:p>
    <w:p w:rsidR="00DE5C31" w:rsidRPr="0040403E" w:rsidRDefault="00DE5C31" w:rsidP="00DE5C31">
      <w:pPr>
        <w:numPr>
          <w:ilvl w:val="0"/>
          <w:numId w:val="1"/>
        </w:numPr>
        <w:spacing w:after="0" w:line="360" w:lineRule="auto"/>
        <w:rPr>
          <w:rFonts w:asciiTheme="minorBidi" w:hAnsiTheme="minorBidi"/>
        </w:rPr>
      </w:pPr>
      <w:r w:rsidRPr="0040403E">
        <w:rPr>
          <w:rFonts w:asciiTheme="minorBidi" w:hAnsiTheme="minorBidi"/>
          <w:rtl/>
        </w:rPr>
        <w:t>אברהם לא הולך אל מולדתו וארצו אלא עוזב אותן!!!</w:t>
      </w:r>
    </w:p>
    <w:p w:rsidR="00DE5C31" w:rsidRPr="0040403E" w:rsidRDefault="00DE5C31" w:rsidP="00DE5C31">
      <w:pPr>
        <w:numPr>
          <w:ilvl w:val="0"/>
          <w:numId w:val="1"/>
        </w:numPr>
        <w:spacing w:after="0" w:line="360" w:lineRule="auto"/>
        <w:rPr>
          <w:rFonts w:asciiTheme="minorBidi" w:hAnsiTheme="minorBidi"/>
        </w:rPr>
      </w:pPr>
      <w:r w:rsidRPr="0040403E">
        <w:rPr>
          <w:rFonts w:asciiTheme="minorBidi" w:hAnsiTheme="minorBidi"/>
          <w:rtl/>
        </w:rPr>
        <w:t>למה עליו לעבור לארץ חדשה? (לך – ההליכה אל עצמי , אל הפנימי – קשר הדוק בין הארץ ובין האדם היהודי – האץ באופן אבסורדי היא חלק בלתי נפרד מהזהות שלנו, למרות שהיא לא חלק בלתי נפרד מקיומינו).</w:t>
      </w:r>
    </w:p>
    <w:p w:rsidR="00293906" w:rsidRPr="00DE5C31" w:rsidRDefault="00293906"/>
    <w:sectPr w:rsidR="00293906" w:rsidRPr="00DE5C31" w:rsidSect="009748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089"/>
    <w:multiLevelType w:val="hybridMultilevel"/>
    <w:tmpl w:val="D87E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8C4DF3"/>
    <w:multiLevelType w:val="hybridMultilevel"/>
    <w:tmpl w:val="BA524AA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331F8D"/>
    <w:multiLevelType w:val="hybridMultilevel"/>
    <w:tmpl w:val="B254AFB8"/>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31"/>
    <w:rsid w:val="00293906"/>
    <w:rsid w:val="0097485B"/>
    <w:rsid w:val="00DE5C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31"/>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31"/>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liberspec pc biG</dc:creator>
  <cp:lastModifiedBy>liberspec pc biG</cp:lastModifiedBy>
  <cp:revision>1</cp:revision>
  <dcterms:created xsi:type="dcterms:W3CDTF">2012-10-24T08:57:00Z</dcterms:created>
  <dcterms:modified xsi:type="dcterms:W3CDTF">2012-10-24T08:58:00Z</dcterms:modified>
</cp:coreProperties>
</file>