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98" w:rsidRDefault="00783A43" w:rsidP="00783A43">
      <w:pPr>
        <w:pStyle w:val="1"/>
        <w:rPr>
          <w:rtl/>
        </w:rPr>
      </w:pPr>
      <w:r>
        <w:rPr>
          <w:rFonts w:hint="cs"/>
          <w:rtl/>
        </w:rPr>
        <w:t>סוגיית אלו ואלו ד</w:t>
      </w:r>
      <w:bookmarkStart w:id="0" w:name="_GoBack"/>
      <w:bookmarkEnd w:id="0"/>
      <w:r>
        <w:rPr>
          <w:rFonts w:hint="cs"/>
          <w:rtl/>
        </w:rPr>
        <w:t xml:space="preserve">ברי </w:t>
      </w:r>
      <w:proofErr w:type="spellStart"/>
      <w:r>
        <w:rPr>
          <w:rFonts w:hint="cs"/>
          <w:rtl/>
        </w:rPr>
        <w:t>אלהים</w:t>
      </w:r>
      <w:proofErr w:type="spellEnd"/>
      <w:r>
        <w:rPr>
          <w:rFonts w:hint="cs"/>
          <w:rtl/>
        </w:rPr>
        <w:t xml:space="preserve"> חיים </w:t>
      </w:r>
      <w:r>
        <w:rPr>
          <w:rFonts w:cstheme="minorBidi"/>
          <w:rtl/>
        </w:rPr>
        <w:t>–</w:t>
      </w:r>
      <w:r>
        <w:rPr>
          <w:rFonts w:hint="cs"/>
          <w:rtl/>
        </w:rPr>
        <w:t xml:space="preserve"> תלמוד בבלי </w:t>
      </w:r>
      <w:proofErr w:type="spellStart"/>
      <w:r>
        <w:rPr>
          <w:rFonts w:hint="cs"/>
          <w:rtl/>
        </w:rPr>
        <w:t>יג</w:t>
      </w:r>
      <w:proofErr w:type="spellEnd"/>
      <w:r>
        <w:rPr>
          <w:rFonts w:hint="cs"/>
          <w:rtl/>
        </w:rPr>
        <w:t xml:space="preserve"> ע"ב</w:t>
      </w:r>
    </w:p>
    <w:p w:rsidR="00783A43" w:rsidRPr="00783A43" w:rsidRDefault="00783A43" w:rsidP="00783A43">
      <w:pPr>
        <w:pStyle w:val="a3"/>
        <w:numPr>
          <w:ilvl w:val="0"/>
          <w:numId w:val="2"/>
        </w:numPr>
      </w:pPr>
      <w:r w:rsidRPr="00783A43">
        <w:rPr>
          <w:rFonts w:cs="Arial" w:hint="cs"/>
          <w:rtl/>
        </w:rPr>
        <w:t>חלקו</w:t>
      </w:r>
      <w:r w:rsidRPr="00783A43">
        <w:rPr>
          <w:rFonts w:cs="Arial"/>
          <w:rtl/>
        </w:rPr>
        <w:t xml:space="preserve"> </w:t>
      </w:r>
      <w:r w:rsidRPr="00783A43">
        <w:rPr>
          <w:rFonts w:cs="Arial" w:hint="cs"/>
          <w:rtl/>
        </w:rPr>
        <w:t>את</w:t>
      </w:r>
      <w:r w:rsidRPr="00783A43">
        <w:rPr>
          <w:rFonts w:cs="Arial"/>
          <w:rtl/>
        </w:rPr>
        <w:t xml:space="preserve"> </w:t>
      </w:r>
      <w:r w:rsidRPr="00783A43">
        <w:rPr>
          <w:rFonts w:cs="Arial" w:hint="cs"/>
          <w:rtl/>
        </w:rPr>
        <w:t>הסוגיה</w:t>
      </w:r>
      <w:r w:rsidRPr="00783A43">
        <w:rPr>
          <w:rFonts w:cs="Arial"/>
          <w:rtl/>
        </w:rPr>
        <w:t xml:space="preserve"> </w:t>
      </w:r>
      <w:r w:rsidRPr="00783A43">
        <w:rPr>
          <w:rFonts w:cs="Arial" w:hint="cs"/>
          <w:rtl/>
        </w:rPr>
        <w:t>ל</w:t>
      </w:r>
      <w:r w:rsidRPr="00783A43">
        <w:rPr>
          <w:rFonts w:cs="Arial"/>
          <w:rtl/>
        </w:rPr>
        <w:t xml:space="preserve"> 5 </w:t>
      </w:r>
      <w:r w:rsidRPr="00783A43">
        <w:rPr>
          <w:rFonts w:cs="Arial" w:hint="cs"/>
          <w:rtl/>
        </w:rPr>
        <w:t>חלקים</w:t>
      </w:r>
      <w:r w:rsidRPr="00783A43">
        <w:rPr>
          <w:rFonts w:cs="Arial"/>
          <w:rtl/>
        </w:rPr>
        <w:t xml:space="preserve"> </w:t>
      </w:r>
      <w:r w:rsidRPr="00783A43">
        <w:rPr>
          <w:rFonts w:cs="Arial" w:hint="cs"/>
          <w:rtl/>
        </w:rPr>
        <w:t>וקראו</w:t>
      </w:r>
      <w:r w:rsidRPr="00783A43">
        <w:rPr>
          <w:rFonts w:cs="Arial"/>
          <w:rtl/>
        </w:rPr>
        <w:t xml:space="preserve"> </w:t>
      </w:r>
      <w:r w:rsidRPr="00783A43">
        <w:rPr>
          <w:rFonts w:cs="Arial" w:hint="cs"/>
          <w:rtl/>
        </w:rPr>
        <w:t>להם</w:t>
      </w:r>
      <w:r w:rsidRPr="00783A43">
        <w:rPr>
          <w:rFonts w:cs="Arial"/>
          <w:rtl/>
        </w:rPr>
        <w:t xml:space="preserve"> </w:t>
      </w:r>
      <w:r w:rsidRPr="00783A43">
        <w:rPr>
          <w:rFonts w:cs="Arial" w:hint="cs"/>
          <w:rtl/>
        </w:rPr>
        <w:t>בשם</w:t>
      </w:r>
      <w:r w:rsidRPr="00783A43">
        <w:rPr>
          <w:rFonts w:cs="Arial"/>
          <w:rtl/>
        </w:rPr>
        <w:t>.</w:t>
      </w:r>
    </w:p>
    <w:p w:rsidR="00783A43" w:rsidRDefault="00783A43" w:rsidP="00783A43">
      <w:pPr>
        <w:pStyle w:val="a3"/>
        <w:rPr>
          <w:rtl/>
        </w:rPr>
      </w:pPr>
      <w:proofErr w:type="spellStart"/>
      <w:r w:rsidRPr="00783A43">
        <w:rPr>
          <w:rFonts w:cs="Arial" w:hint="cs"/>
          <w:rtl/>
        </w:rPr>
        <w:t>העזרו</w:t>
      </w:r>
      <w:proofErr w:type="spellEnd"/>
      <w:r w:rsidRPr="00783A43">
        <w:rPr>
          <w:rFonts w:cs="Arial"/>
          <w:rtl/>
        </w:rPr>
        <w:t xml:space="preserve"> </w:t>
      </w:r>
      <w:r w:rsidRPr="00783A43">
        <w:rPr>
          <w:rFonts w:cs="Arial" w:hint="cs"/>
          <w:rtl/>
        </w:rPr>
        <w:t>במונחים</w:t>
      </w:r>
      <w:r w:rsidRPr="00783A43">
        <w:rPr>
          <w:rFonts w:cs="Arial"/>
          <w:rtl/>
        </w:rPr>
        <w:t xml:space="preserve"> </w:t>
      </w:r>
      <w:r w:rsidRPr="00783A43">
        <w:rPr>
          <w:rFonts w:cs="Arial" w:hint="cs"/>
          <w:rtl/>
        </w:rPr>
        <w:t>הפותחים</w:t>
      </w:r>
      <w:r w:rsidRPr="00783A43">
        <w:rPr>
          <w:rFonts w:cs="Arial"/>
          <w:rtl/>
        </w:rPr>
        <w:t xml:space="preserve">: </w:t>
      </w:r>
      <w:r w:rsidRPr="00783A43">
        <w:rPr>
          <w:rFonts w:cs="Arial" w:hint="cs"/>
          <w:rtl/>
        </w:rPr>
        <w:t>אמר</w:t>
      </w:r>
      <w:r w:rsidRPr="00783A43">
        <w:rPr>
          <w:rFonts w:cs="Arial"/>
          <w:rtl/>
        </w:rPr>
        <w:t xml:space="preserve"> </w:t>
      </w:r>
      <w:r w:rsidRPr="00783A43">
        <w:rPr>
          <w:rFonts w:cs="Arial" w:hint="cs"/>
          <w:rtl/>
        </w:rPr>
        <w:t>ר</w:t>
      </w:r>
      <w:r w:rsidRPr="00783A43">
        <w:rPr>
          <w:rFonts w:cs="Arial"/>
          <w:rtl/>
        </w:rPr>
        <w:t xml:space="preserve">' </w:t>
      </w:r>
      <w:r w:rsidRPr="00783A43">
        <w:rPr>
          <w:rFonts w:cs="Arial" w:hint="cs"/>
          <w:rtl/>
        </w:rPr>
        <w:t>פלוני</w:t>
      </w:r>
      <w:r w:rsidRPr="00783A43">
        <w:rPr>
          <w:rFonts w:cs="Arial"/>
          <w:rtl/>
        </w:rPr>
        <w:t xml:space="preserve">, </w:t>
      </w:r>
      <w:r w:rsidRPr="00783A43">
        <w:rPr>
          <w:rFonts w:cs="Arial" w:hint="cs"/>
          <w:rtl/>
        </w:rPr>
        <w:t>ת</w:t>
      </w:r>
      <w:r w:rsidRPr="00783A43">
        <w:rPr>
          <w:rFonts w:cs="Arial"/>
          <w:rtl/>
        </w:rPr>
        <w:t>"</w:t>
      </w:r>
      <w:r w:rsidRPr="00783A43">
        <w:rPr>
          <w:rFonts w:cs="Arial" w:hint="cs"/>
          <w:rtl/>
        </w:rPr>
        <w:t>ר</w:t>
      </w:r>
      <w:r w:rsidRPr="00783A43">
        <w:rPr>
          <w:rFonts w:cs="Arial"/>
          <w:rtl/>
        </w:rPr>
        <w:t xml:space="preserve">, </w:t>
      </w:r>
    </w:p>
    <w:p w:rsidR="00783A43" w:rsidRDefault="00783A43" w:rsidP="00783A43">
      <w:pPr>
        <w:pStyle w:val="a3"/>
        <w:numPr>
          <w:ilvl w:val="0"/>
          <w:numId w:val="2"/>
        </w:numPr>
        <w:rPr>
          <w:rtl/>
        </w:rPr>
      </w:pPr>
      <w:r w:rsidRPr="00783A43">
        <w:rPr>
          <w:rFonts w:cs="Arial" w:hint="cs"/>
          <w:rtl/>
        </w:rPr>
        <w:t>חלקו</w:t>
      </w:r>
      <w:r w:rsidRPr="00783A43">
        <w:rPr>
          <w:rFonts w:cs="Arial"/>
          <w:rtl/>
        </w:rPr>
        <w:t xml:space="preserve"> </w:t>
      </w:r>
      <w:r w:rsidRPr="00783A43">
        <w:rPr>
          <w:rFonts w:cs="Arial" w:hint="cs"/>
          <w:rtl/>
        </w:rPr>
        <w:t>את</w:t>
      </w:r>
      <w:r w:rsidRPr="00783A43">
        <w:rPr>
          <w:rFonts w:cs="Arial"/>
          <w:rtl/>
        </w:rPr>
        <w:t xml:space="preserve"> </w:t>
      </w:r>
      <w:r w:rsidRPr="00783A43">
        <w:rPr>
          <w:rFonts w:cs="Arial" w:hint="cs"/>
          <w:rtl/>
        </w:rPr>
        <w:t>החלקים</w:t>
      </w:r>
      <w:r w:rsidRPr="00783A43">
        <w:rPr>
          <w:rFonts w:cs="Arial"/>
          <w:rtl/>
        </w:rPr>
        <w:t xml:space="preserve"> </w:t>
      </w:r>
      <w:r w:rsidRPr="00783A43">
        <w:rPr>
          <w:rFonts w:cs="Arial" w:hint="cs"/>
          <w:rtl/>
        </w:rPr>
        <w:t>לשורות</w:t>
      </w:r>
      <w:r w:rsidRPr="00783A43">
        <w:rPr>
          <w:rFonts w:cs="Arial"/>
          <w:rtl/>
        </w:rPr>
        <w:t xml:space="preserve"> </w:t>
      </w:r>
      <w:r w:rsidRPr="00783A43">
        <w:rPr>
          <w:rFonts w:cs="Arial" w:hint="cs"/>
          <w:rtl/>
        </w:rPr>
        <w:t>על</w:t>
      </w:r>
      <w:r w:rsidRPr="00783A43">
        <w:rPr>
          <w:rFonts w:cs="Arial"/>
          <w:rtl/>
        </w:rPr>
        <w:t xml:space="preserve"> </w:t>
      </w:r>
      <w:r w:rsidRPr="00783A43">
        <w:rPr>
          <w:rFonts w:cs="Arial" w:hint="cs"/>
          <w:rtl/>
        </w:rPr>
        <w:t>פי</w:t>
      </w:r>
      <w:r w:rsidRPr="00783A43">
        <w:rPr>
          <w:rFonts w:cs="Arial"/>
          <w:rtl/>
        </w:rPr>
        <w:t xml:space="preserve"> </w:t>
      </w:r>
      <w:r w:rsidRPr="00783A43">
        <w:rPr>
          <w:rFonts w:cs="Arial" w:hint="cs"/>
          <w:rtl/>
        </w:rPr>
        <w:t>המבע</w:t>
      </w:r>
      <w:r w:rsidRPr="00783A43">
        <w:rPr>
          <w:rFonts w:cs="Arial"/>
          <w:rtl/>
        </w:rPr>
        <w:t xml:space="preserve"> </w:t>
      </w:r>
      <w:r w:rsidRPr="00783A43">
        <w:rPr>
          <w:rFonts w:cs="Arial" w:hint="cs"/>
          <w:rtl/>
        </w:rPr>
        <w:t>שלהם</w:t>
      </w:r>
      <w:r w:rsidRPr="00783A43">
        <w:rPr>
          <w:rFonts w:cs="Arial"/>
          <w:rtl/>
        </w:rPr>
        <w:t xml:space="preserve"> </w:t>
      </w:r>
      <w:r w:rsidRPr="00783A43">
        <w:rPr>
          <w:rFonts w:cs="Arial" w:hint="cs"/>
          <w:rtl/>
        </w:rPr>
        <w:t>תוך</w:t>
      </w:r>
      <w:r w:rsidRPr="00783A43">
        <w:rPr>
          <w:rFonts w:cs="Arial"/>
          <w:rtl/>
        </w:rPr>
        <w:t xml:space="preserve"> </w:t>
      </w:r>
      <w:r w:rsidRPr="00783A43">
        <w:rPr>
          <w:rFonts w:cs="Arial" w:hint="cs"/>
          <w:rtl/>
        </w:rPr>
        <w:t>תשומת</w:t>
      </w:r>
      <w:r w:rsidRPr="00783A43">
        <w:rPr>
          <w:rFonts w:cs="Arial"/>
          <w:rtl/>
        </w:rPr>
        <w:t xml:space="preserve"> </w:t>
      </w:r>
      <w:r w:rsidRPr="00783A43">
        <w:rPr>
          <w:rFonts w:cs="Arial" w:hint="cs"/>
          <w:rtl/>
        </w:rPr>
        <w:t>לב</w:t>
      </w:r>
      <w:r w:rsidRPr="00783A43">
        <w:rPr>
          <w:rFonts w:cs="Arial"/>
          <w:rtl/>
        </w:rPr>
        <w:t xml:space="preserve"> </w:t>
      </w:r>
      <w:r w:rsidRPr="00783A43">
        <w:rPr>
          <w:rFonts w:cs="Arial" w:hint="cs"/>
          <w:rtl/>
        </w:rPr>
        <w:t>לתוכן</w:t>
      </w:r>
      <w:r w:rsidRPr="00783A43">
        <w:rPr>
          <w:rFonts w:cs="Arial"/>
          <w:rtl/>
        </w:rPr>
        <w:t xml:space="preserve"> </w:t>
      </w:r>
      <w:r w:rsidRPr="00783A43">
        <w:rPr>
          <w:rFonts w:cs="Arial" w:hint="cs"/>
          <w:rtl/>
        </w:rPr>
        <w:t>הדברים</w:t>
      </w:r>
      <w:r w:rsidRPr="00783A43">
        <w:rPr>
          <w:rFonts w:cs="Arial"/>
          <w:rtl/>
        </w:rPr>
        <w:t>.</w:t>
      </w:r>
    </w:p>
    <w:p w:rsidR="00783A43" w:rsidRPr="00783A43" w:rsidRDefault="00783A43" w:rsidP="00783A43">
      <w:pPr>
        <w:pStyle w:val="a3"/>
        <w:numPr>
          <w:ilvl w:val="0"/>
          <w:numId w:val="2"/>
        </w:numPr>
        <w:rPr>
          <w:rtl/>
        </w:rPr>
      </w:pPr>
      <w:r w:rsidRPr="00783A43">
        <w:rPr>
          <w:rFonts w:cs="Arial" w:hint="cs"/>
          <w:rtl/>
        </w:rPr>
        <w:t>הוסיפו</w:t>
      </w:r>
      <w:r w:rsidRPr="00783A43">
        <w:rPr>
          <w:rFonts w:cs="Arial"/>
          <w:rtl/>
        </w:rPr>
        <w:t xml:space="preserve"> </w:t>
      </w:r>
      <w:r w:rsidRPr="00783A43">
        <w:rPr>
          <w:rFonts w:cs="Arial" w:hint="cs"/>
          <w:rtl/>
        </w:rPr>
        <w:t>סימני</w:t>
      </w:r>
      <w:r w:rsidRPr="00783A43">
        <w:rPr>
          <w:rFonts w:cs="Arial"/>
          <w:rtl/>
        </w:rPr>
        <w:t xml:space="preserve"> </w:t>
      </w:r>
      <w:r w:rsidRPr="00783A43">
        <w:rPr>
          <w:rFonts w:cs="Arial" w:hint="cs"/>
          <w:rtl/>
        </w:rPr>
        <w:t>פיסוק</w:t>
      </w:r>
      <w:r w:rsidRPr="00783A43">
        <w:rPr>
          <w:rFonts w:cs="Arial"/>
          <w:rtl/>
        </w:rPr>
        <w:t xml:space="preserve"> </w:t>
      </w:r>
      <w:r w:rsidRPr="00783A43">
        <w:rPr>
          <w:rFonts w:cs="Arial" w:hint="cs"/>
          <w:rtl/>
        </w:rPr>
        <w:t>כמו</w:t>
      </w:r>
      <w:r w:rsidRPr="00783A43">
        <w:rPr>
          <w:rFonts w:cs="Arial"/>
          <w:rtl/>
        </w:rPr>
        <w:t xml:space="preserve"> </w:t>
      </w:r>
      <w:r w:rsidRPr="00783A43">
        <w:rPr>
          <w:rFonts w:cs="Arial" w:hint="cs"/>
          <w:rtl/>
        </w:rPr>
        <w:t>נקודתיים</w:t>
      </w:r>
      <w:r w:rsidRPr="00783A43">
        <w:rPr>
          <w:rFonts w:cs="Arial"/>
          <w:rtl/>
        </w:rPr>
        <w:t xml:space="preserve"> (:) </w:t>
      </w:r>
      <w:r w:rsidRPr="00783A43">
        <w:rPr>
          <w:rFonts w:cs="Arial" w:hint="cs"/>
          <w:rtl/>
        </w:rPr>
        <w:t>לפני</w:t>
      </w:r>
      <w:r w:rsidRPr="00783A43">
        <w:rPr>
          <w:rFonts w:cs="Arial"/>
          <w:rtl/>
        </w:rPr>
        <w:t xml:space="preserve"> </w:t>
      </w:r>
      <w:r w:rsidRPr="00783A43">
        <w:rPr>
          <w:rFonts w:cs="Arial" w:hint="cs"/>
          <w:rtl/>
        </w:rPr>
        <w:t>דיבור</w:t>
      </w:r>
      <w:r w:rsidRPr="00783A43">
        <w:rPr>
          <w:rFonts w:cs="Arial"/>
          <w:rtl/>
        </w:rPr>
        <w:t xml:space="preserve"> </w:t>
      </w:r>
      <w:r w:rsidRPr="00783A43">
        <w:rPr>
          <w:rFonts w:cs="Arial" w:hint="cs"/>
          <w:rtl/>
        </w:rPr>
        <w:t>ישיר</w:t>
      </w:r>
      <w:r w:rsidRPr="00783A43">
        <w:rPr>
          <w:rFonts w:cs="Arial"/>
          <w:rtl/>
        </w:rPr>
        <w:t xml:space="preserve"> </w:t>
      </w:r>
      <w:r w:rsidRPr="00783A43">
        <w:rPr>
          <w:rFonts w:cs="Arial" w:hint="cs"/>
          <w:rtl/>
        </w:rPr>
        <w:t>או</w:t>
      </w:r>
      <w:r w:rsidRPr="00783A43">
        <w:rPr>
          <w:rFonts w:cs="Arial"/>
          <w:rtl/>
        </w:rPr>
        <w:t xml:space="preserve"> </w:t>
      </w:r>
      <w:r w:rsidRPr="00783A43">
        <w:rPr>
          <w:rFonts w:cs="Arial" w:hint="cs"/>
          <w:rtl/>
        </w:rPr>
        <w:t>מקף</w:t>
      </w:r>
      <w:r w:rsidRPr="00783A43">
        <w:rPr>
          <w:rFonts w:cs="Arial"/>
          <w:rtl/>
        </w:rPr>
        <w:t xml:space="preserve"> (-) </w:t>
      </w:r>
      <w:r w:rsidRPr="00783A43">
        <w:rPr>
          <w:rFonts w:cs="Arial" w:hint="cs"/>
          <w:rtl/>
        </w:rPr>
        <w:t>לפני</w:t>
      </w:r>
      <w:r w:rsidRPr="00783A43">
        <w:rPr>
          <w:rFonts w:cs="Arial"/>
          <w:rtl/>
        </w:rPr>
        <w:t xml:space="preserve"> </w:t>
      </w:r>
      <w:r w:rsidRPr="00783A43">
        <w:rPr>
          <w:rFonts w:cs="Arial" w:hint="cs"/>
          <w:rtl/>
        </w:rPr>
        <w:t>היגד</w:t>
      </w:r>
      <w:r w:rsidRPr="00783A43">
        <w:rPr>
          <w:rFonts w:cs="Arial"/>
          <w:rtl/>
        </w:rPr>
        <w:t xml:space="preserve"> </w:t>
      </w:r>
      <w:r w:rsidRPr="00783A43">
        <w:rPr>
          <w:rFonts w:cs="Arial" w:hint="cs"/>
          <w:rtl/>
        </w:rPr>
        <w:t>מנגיד</w:t>
      </w:r>
      <w:r w:rsidRPr="00783A43">
        <w:rPr>
          <w:rFonts w:cs="Arial"/>
          <w:rtl/>
        </w:rPr>
        <w:t>.</w:t>
      </w:r>
    </w:p>
    <w:p w:rsidR="00783A43" w:rsidRDefault="00783A43" w:rsidP="00783A43">
      <w:pPr>
        <w:rPr>
          <w:rtl/>
        </w:rPr>
      </w:pPr>
    </w:p>
    <w:p w:rsidR="00783A43" w:rsidRPr="00783A43" w:rsidRDefault="00783A43" w:rsidP="00783A43">
      <w:pPr>
        <w:rPr>
          <w:rtl/>
        </w:rPr>
      </w:pPr>
    </w:p>
    <w:p w:rsidR="00783A43" w:rsidRDefault="00783A43" w:rsidP="00783A43">
      <w:pPr>
        <w:rPr>
          <w:rtl/>
        </w:rPr>
      </w:pPr>
      <w:proofErr w:type="spellStart"/>
      <w:r>
        <w:rPr>
          <w:rFonts w:ascii="Arial" w:hAnsi="Arial" w:cs="Arial"/>
          <w:color w:val="452313"/>
          <w:sz w:val="21"/>
          <w:szCs w:val="21"/>
          <w:rtl/>
        </w:rPr>
        <w:t>א"ר</w:t>
      </w:r>
      <w:proofErr w:type="spellEnd"/>
      <w:r>
        <w:rPr>
          <w:rFonts w:ascii="Arial" w:hAnsi="Arial" w:cs="Arial"/>
          <w:color w:val="452313"/>
          <w:sz w:val="21"/>
          <w:szCs w:val="21"/>
          <w:rtl/>
        </w:rPr>
        <w:t xml:space="preserve"> אבא אמר שמואל שלש שנים נחלקו ב"ש וב"ה הללו אומרים הלכה כמותנו והללו אומרים הלכה כמותנו יצאה בת קול ואמרה אלו ואלו דברי </w:t>
      </w:r>
      <w:proofErr w:type="spellStart"/>
      <w:r>
        <w:rPr>
          <w:rFonts w:ascii="Arial" w:hAnsi="Arial" w:cs="Arial"/>
          <w:color w:val="452313"/>
          <w:sz w:val="21"/>
          <w:szCs w:val="21"/>
          <w:rtl/>
        </w:rPr>
        <w:t>אלהים</w:t>
      </w:r>
      <w:proofErr w:type="spellEnd"/>
      <w:r>
        <w:rPr>
          <w:rFonts w:ascii="Arial" w:hAnsi="Arial" w:cs="Arial"/>
          <w:color w:val="452313"/>
          <w:sz w:val="21"/>
          <w:szCs w:val="21"/>
          <w:rtl/>
        </w:rPr>
        <w:t xml:space="preserve"> חיים הן והלכה </w:t>
      </w:r>
      <w:proofErr w:type="spellStart"/>
      <w:r>
        <w:rPr>
          <w:rFonts w:ascii="Arial" w:hAnsi="Arial" w:cs="Arial"/>
          <w:color w:val="452313"/>
          <w:sz w:val="21"/>
          <w:szCs w:val="21"/>
          <w:rtl/>
        </w:rPr>
        <w:t>כב"ה</w:t>
      </w:r>
      <w:proofErr w:type="spellEnd"/>
      <w:r>
        <w:rPr>
          <w:rFonts w:ascii="Arial" w:hAnsi="Arial" w:cs="Arial" w:hint="cs"/>
          <w:color w:val="452313"/>
          <w:sz w:val="21"/>
          <w:szCs w:val="21"/>
          <w:rtl/>
        </w:rPr>
        <w:t xml:space="preserve"> </w:t>
      </w:r>
      <w:r>
        <w:rPr>
          <w:rFonts w:ascii="Arial" w:hAnsi="Arial" w:cs="Arial"/>
          <w:color w:val="452313"/>
          <w:sz w:val="21"/>
          <w:szCs w:val="21"/>
          <w:rtl/>
        </w:rPr>
        <w:t xml:space="preserve">וכי מאחר שאלו ואלו דברי </w:t>
      </w:r>
      <w:proofErr w:type="spellStart"/>
      <w:r>
        <w:rPr>
          <w:rFonts w:ascii="Arial" w:hAnsi="Arial" w:cs="Arial"/>
          <w:color w:val="452313"/>
          <w:sz w:val="21"/>
          <w:szCs w:val="21"/>
          <w:rtl/>
        </w:rPr>
        <w:t>אלהים</w:t>
      </w:r>
      <w:proofErr w:type="spellEnd"/>
      <w:r>
        <w:rPr>
          <w:rFonts w:ascii="Arial" w:hAnsi="Arial" w:cs="Arial"/>
          <w:color w:val="452313"/>
          <w:sz w:val="21"/>
          <w:szCs w:val="21"/>
          <w:rtl/>
        </w:rPr>
        <w:t xml:space="preserve"> חיים מפני מה זכו ב"ה לקבוע הלכה כמותן</w:t>
      </w:r>
      <w:r>
        <w:rPr>
          <w:rFonts w:ascii="Arial" w:hAnsi="Arial" w:cs="Arial" w:hint="cs"/>
          <w:color w:val="452313"/>
          <w:sz w:val="21"/>
          <w:szCs w:val="21"/>
          <w:rtl/>
        </w:rPr>
        <w:t xml:space="preserve"> </w:t>
      </w:r>
      <w:r>
        <w:rPr>
          <w:rFonts w:ascii="Arial" w:hAnsi="Arial" w:cs="Arial"/>
          <w:color w:val="452313"/>
          <w:sz w:val="21"/>
          <w:szCs w:val="21"/>
          <w:rtl/>
        </w:rPr>
        <w:t xml:space="preserve">מפני </w:t>
      </w:r>
      <w:proofErr w:type="spellStart"/>
      <w:r>
        <w:rPr>
          <w:rFonts w:ascii="Arial" w:hAnsi="Arial" w:cs="Arial"/>
          <w:color w:val="452313"/>
          <w:sz w:val="21"/>
          <w:szCs w:val="21"/>
          <w:rtl/>
        </w:rPr>
        <w:t>שנוחין</w:t>
      </w:r>
      <w:proofErr w:type="spellEnd"/>
      <w:r>
        <w:rPr>
          <w:rFonts w:ascii="Arial" w:hAnsi="Arial" w:cs="Arial"/>
          <w:color w:val="452313"/>
          <w:sz w:val="21"/>
          <w:szCs w:val="21"/>
          <w:rtl/>
        </w:rPr>
        <w:t xml:space="preserve"> </w:t>
      </w:r>
      <w:proofErr w:type="spellStart"/>
      <w:r>
        <w:rPr>
          <w:rFonts w:ascii="Arial" w:hAnsi="Arial" w:cs="Arial"/>
          <w:color w:val="452313"/>
          <w:sz w:val="21"/>
          <w:szCs w:val="21"/>
          <w:rtl/>
        </w:rPr>
        <w:t>ועלובין</w:t>
      </w:r>
      <w:proofErr w:type="spellEnd"/>
      <w:r>
        <w:rPr>
          <w:rFonts w:ascii="Arial" w:hAnsi="Arial" w:cs="Arial"/>
          <w:color w:val="452313"/>
          <w:sz w:val="21"/>
          <w:szCs w:val="21"/>
          <w:rtl/>
        </w:rPr>
        <w:t xml:space="preserve"> היו</w:t>
      </w:r>
      <w:r>
        <w:rPr>
          <w:rFonts w:ascii="Arial" w:hAnsi="Arial" w:cs="Arial"/>
          <w:color w:val="432211"/>
          <w:sz w:val="21"/>
          <w:szCs w:val="21"/>
          <w:rtl/>
        </w:rPr>
        <w:t xml:space="preserve"> </w:t>
      </w:r>
      <w:proofErr w:type="spellStart"/>
      <w:r>
        <w:rPr>
          <w:rFonts w:ascii="Arial" w:hAnsi="Arial" w:cs="Arial"/>
          <w:color w:val="452313"/>
          <w:sz w:val="21"/>
          <w:szCs w:val="21"/>
          <w:rtl/>
        </w:rPr>
        <w:t>ושונין</w:t>
      </w:r>
      <w:proofErr w:type="spellEnd"/>
      <w:r>
        <w:rPr>
          <w:rFonts w:ascii="Arial" w:hAnsi="Arial" w:cs="Arial"/>
          <w:color w:val="452313"/>
          <w:sz w:val="21"/>
          <w:szCs w:val="21"/>
          <w:rtl/>
        </w:rPr>
        <w:t xml:space="preserve"> דבריהן ודברי ב"ש ולא עוד אלא </w:t>
      </w:r>
      <w:proofErr w:type="spellStart"/>
      <w:r>
        <w:rPr>
          <w:rFonts w:ascii="Arial" w:hAnsi="Arial" w:cs="Arial"/>
          <w:color w:val="452313"/>
          <w:sz w:val="21"/>
          <w:szCs w:val="21"/>
          <w:rtl/>
        </w:rPr>
        <w:t>שמקדימין</w:t>
      </w:r>
      <w:proofErr w:type="spellEnd"/>
      <w:r>
        <w:rPr>
          <w:rFonts w:ascii="Arial" w:hAnsi="Arial" w:cs="Arial"/>
          <w:color w:val="452313"/>
          <w:sz w:val="21"/>
          <w:szCs w:val="21"/>
          <w:rtl/>
        </w:rPr>
        <w:t xml:space="preserve"> דברי ב"ש לדבריהן כאותה ששנינו</w:t>
      </w:r>
      <w:r>
        <w:rPr>
          <w:rFonts w:ascii="Arial" w:hAnsi="Arial" w:cs="Arial" w:hint="cs"/>
          <w:color w:val="452313"/>
          <w:sz w:val="21"/>
          <w:szCs w:val="21"/>
          <w:rtl/>
        </w:rPr>
        <w:t xml:space="preserve"> </w:t>
      </w:r>
      <w:r>
        <w:rPr>
          <w:rFonts w:ascii="Arial" w:hAnsi="Arial" w:cs="Arial"/>
          <w:color w:val="452313"/>
          <w:sz w:val="21"/>
          <w:szCs w:val="21"/>
          <w:rtl/>
        </w:rPr>
        <w:t xml:space="preserve">מי שהיה ראשו ורובו בסוכה ושלחנו בתוך הבית בית שמאי </w:t>
      </w:r>
      <w:proofErr w:type="spellStart"/>
      <w:r>
        <w:rPr>
          <w:rFonts w:ascii="Arial" w:hAnsi="Arial" w:cs="Arial"/>
          <w:color w:val="452313"/>
          <w:sz w:val="21"/>
          <w:szCs w:val="21"/>
          <w:rtl/>
        </w:rPr>
        <w:t>פוסלין</w:t>
      </w:r>
      <w:proofErr w:type="spellEnd"/>
      <w:r>
        <w:rPr>
          <w:rFonts w:ascii="Arial" w:hAnsi="Arial" w:cs="Arial"/>
          <w:color w:val="452313"/>
          <w:sz w:val="21"/>
          <w:szCs w:val="21"/>
          <w:rtl/>
        </w:rPr>
        <w:t>, וב"ה מכשירין</w:t>
      </w:r>
      <w:r>
        <w:rPr>
          <w:rFonts w:ascii="Arial" w:hAnsi="Arial" w:cs="Arial" w:hint="cs"/>
          <w:color w:val="452313"/>
          <w:sz w:val="21"/>
          <w:szCs w:val="21"/>
          <w:rtl/>
        </w:rPr>
        <w:t xml:space="preserve"> </w:t>
      </w:r>
      <w:r>
        <w:rPr>
          <w:rFonts w:ascii="Arial" w:hAnsi="Arial" w:cs="Arial"/>
          <w:color w:val="452313"/>
          <w:sz w:val="21"/>
          <w:szCs w:val="21"/>
          <w:rtl/>
        </w:rPr>
        <w:t xml:space="preserve">אמרו ב"ה לב"ש לא כך היה מעשה שהלכו זקני ב"ש וזקני ב"ה לבקר את רבי יוחנן בן </w:t>
      </w:r>
      <w:proofErr w:type="spellStart"/>
      <w:r>
        <w:rPr>
          <w:rFonts w:ascii="Arial" w:hAnsi="Arial" w:cs="Arial"/>
          <w:color w:val="452313"/>
          <w:sz w:val="21"/>
          <w:szCs w:val="21"/>
          <w:rtl/>
        </w:rPr>
        <w:t>החורנית</w:t>
      </w:r>
      <w:proofErr w:type="spellEnd"/>
      <w:r>
        <w:rPr>
          <w:rFonts w:ascii="Arial" w:hAnsi="Arial" w:cs="Arial"/>
          <w:color w:val="452313"/>
          <w:sz w:val="21"/>
          <w:szCs w:val="21"/>
          <w:rtl/>
        </w:rPr>
        <w:t xml:space="preserve"> ומצאוהו יושב ראשו ורובו בסוכה ושלחנו בתוך הבית</w:t>
      </w:r>
      <w:r>
        <w:rPr>
          <w:rFonts w:ascii="Arial" w:hAnsi="Arial" w:cs="Arial" w:hint="cs"/>
          <w:color w:val="452313"/>
          <w:sz w:val="21"/>
          <w:szCs w:val="21"/>
          <w:rtl/>
        </w:rPr>
        <w:t xml:space="preserve"> </w:t>
      </w:r>
      <w:r>
        <w:rPr>
          <w:rFonts w:ascii="Arial" w:hAnsi="Arial" w:cs="Arial"/>
          <w:color w:val="452313"/>
          <w:sz w:val="21"/>
          <w:szCs w:val="21"/>
          <w:rtl/>
        </w:rPr>
        <w:t>אמרו להן בית שמאי אי משם ראיה אף הן אמרו לו אם כך היית נוהג לא קיימת מצות סוכה מימיך</w:t>
      </w:r>
      <w:r>
        <w:rPr>
          <w:rFonts w:ascii="Arial" w:hAnsi="Arial" w:cs="Arial" w:hint="cs"/>
          <w:color w:val="452313"/>
          <w:sz w:val="21"/>
          <w:szCs w:val="21"/>
          <w:rtl/>
        </w:rPr>
        <w:t xml:space="preserve"> </w:t>
      </w:r>
      <w:r>
        <w:rPr>
          <w:rFonts w:ascii="Arial" w:hAnsi="Arial" w:cs="Arial"/>
          <w:color w:val="452313"/>
          <w:sz w:val="21"/>
          <w:szCs w:val="21"/>
          <w:rtl/>
        </w:rPr>
        <w:t xml:space="preserve">ללמדך שכל המשפיל עצמו הקב"ה מגביהו וכל המגביה עצמו הקב"ה משפילו כל המחזר על הגדולה גדולה בורחת ממנו וכל הבורח מן הגדולה גדולה מחזרת אחריו וכל הדוחק את השעה שעה </w:t>
      </w:r>
      <w:proofErr w:type="spellStart"/>
      <w:r>
        <w:rPr>
          <w:rFonts w:ascii="Arial" w:hAnsi="Arial" w:cs="Arial"/>
          <w:color w:val="452313"/>
          <w:sz w:val="21"/>
          <w:szCs w:val="21"/>
          <w:rtl/>
        </w:rPr>
        <w:t>דוחקתו</w:t>
      </w:r>
      <w:proofErr w:type="spellEnd"/>
      <w:r>
        <w:rPr>
          <w:rFonts w:ascii="Arial" w:hAnsi="Arial" w:cs="Arial"/>
          <w:color w:val="452313"/>
          <w:sz w:val="21"/>
          <w:szCs w:val="21"/>
          <w:rtl/>
        </w:rPr>
        <w:t xml:space="preserve"> וכל הנדחה מפני שעה שעה עומדת לו</w:t>
      </w:r>
      <w:r>
        <w:rPr>
          <w:rFonts w:ascii="Arial" w:hAnsi="Arial" w:cs="Arial" w:hint="cs"/>
          <w:color w:val="452313"/>
          <w:sz w:val="21"/>
          <w:szCs w:val="21"/>
          <w:rtl/>
        </w:rPr>
        <w:t xml:space="preserve"> </w:t>
      </w:r>
      <w:r>
        <w:rPr>
          <w:rFonts w:ascii="Arial" w:hAnsi="Arial" w:cs="Arial"/>
          <w:color w:val="452313"/>
          <w:sz w:val="21"/>
          <w:szCs w:val="21"/>
          <w:rtl/>
        </w:rPr>
        <w:t>ת"ר</w:t>
      </w:r>
      <w:r>
        <w:rPr>
          <w:rFonts w:ascii="Arial" w:hAnsi="Arial" w:cs="Arial" w:hint="cs"/>
          <w:color w:val="452313"/>
          <w:sz w:val="21"/>
          <w:szCs w:val="21"/>
          <w:rtl/>
        </w:rPr>
        <w:t xml:space="preserve"> </w:t>
      </w:r>
      <w:r>
        <w:rPr>
          <w:rFonts w:ascii="Arial" w:hAnsi="Arial" w:cs="Arial"/>
          <w:color w:val="452313"/>
          <w:sz w:val="21"/>
          <w:szCs w:val="21"/>
          <w:rtl/>
        </w:rPr>
        <w:t>שתי שנים ומחצה נחלקו ב"ש וב"ה הללו אומרים נוח לו לאדם שלא נברא יותר משנברא והללו אומרים נוח לו לאדם שנברא יותר משלא נברא נמנו וגמרו נוח לו לאדם שלא נברא יותר משנברא עכשיו שנברא יפשפש במעשיו. ואמרי לה ימשמש במעשיו</w:t>
      </w:r>
      <w:r>
        <w:rPr>
          <w:rFonts w:hint="cs"/>
          <w:rtl/>
        </w:rPr>
        <w:t>.</w:t>
      </w:r>
    </w:p>
    <w:p w:rsidR="00783A43" w:rsidRDefault="00783A43" w:rsidP="00783A43">
      <w:pPr>
        <w:rPr>
          <w:rtl/>
        </w:rPr>
      </w:pPr>
    </w:p>
    <w:p w:rsidR="00783A43" w:rsidRPr="00783A43" w:rsidRDefault="00783A43" w:rsidP="00783A43"/>
    <w:sectPr w:rsidR="00783A43" w:rsidRPr="00783A43" w:rsidSect="008B509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9B" w:rsidRDefault="00B8139B" w:rsidP="00CE0783">
      <w:pPr>
        <w:spacing w:line="240" w:lineRule="auto"/>
      </w:pPr>
      <w:r>
        <w:separator/>
      </w:r>
    </w:p>
  </w:endnote>
  <w:endnote w:type="continuationSeparator" w:id="0">
    <w:p w:rsidR="00B8139B" w:rsidRDefault="00B8139B" w:rsidP="00CE0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9B" w:rsidRDefault="00B8139B" w:rsidP="00CE0783">
      <w:pPr>
        <w:spacing w:line="240" w:lineRule="auto"/>
      </w:pPr>
      <w:r>
        <w:separator/>
      </w:r>
    </w:p>
  </w:footnote>
  <w:footnote w:type="continuationSeparator" w:id="0">
    <w:p w:rsidR="00B8139B" w:rsidRDefault="00B8139B" w:rsidP="00CE07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83" w:rsidRDefault="00CE0783">
    <w:pPr>
      <w:pStyle w:val="a6"/>
    </w:pPr>
    <w:r>
      <w:rPr>
        <w:rFonts w:hint="cs"/>
        <w:noProof/>
        <w:rtl/>
      </w:rPr>
      <w:drawing>
        <wp:inline distT="0" distB="0" distL="0" distR="0" wp14:anchorId="3F795FE6" wp14:editId="2E60DC56">
          <wp:extent cx="5274310" cy="708025"/>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ושבע-כותרת-עליונה.gif"/>
                  <pic:cNvPicPr/>
                </pic:nvPicPr>
                <pic:blipFill>
                  <a:blip r:embed="rId1">
                    <a:extLst>
                      <a:ext uri="{28A0092B-C50C-407E-A947-70E740481C1C}">
                        <a14:useLocalDpi xmlns:a14="http://schemas.microsoft.com/office/drawing/2010/main" val="0"/>
                      </a:ext>
                    </a:extLst>
                  </a:blip>
                  <a:stretch>
                    <a:fillRect/>
                  </a:stretch>
                </pic:blipFill>
                <pic:spPr>
                  <a:xfrm>
                    <a:off x="0" y="0"/>
                    <a:ext cx="5274310" cy="708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EE1"/>
    <w:multiLevelType w:val="hybridMultilevel"/>
    <w:tmpl w:val="F2402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94B33"/>
    <w:multiLevelType w:val="hybridMultilevel"/>
    <w:tmpl w:val="3E0E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43"/>
    <w:rsid w:val="002611DD"/>
    <w:rsid w:val="00337B98"/>
    <w:rsid w:val="005C53E5"/>
    <w:rsid w:val="0065712E"/>
    <w:rsid w:val="00783A43"/>
    <w:rsid w:val="007C2B2E"/>
    <w:rsid w:val="008B5094"/>
    <w:rsid w:val="00B8139B"/>
    <w:rsid w:val="00CE0783"/>
    <w:rsid w:val="00CE75A5"/>
    <w:rsid w:val="00D808D3"/>
    <w:rsid w:val="00FD4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DD"/>
    <w:pPr>
      <w:bidi/>
      <w:spacing w:after="0" w:line="360" w:lineRule="auto"/>
      <w:jc w:val="both"/>
    </w:pPr>
  </w:style>
  <w:style w:type="paragraph" w:styleId="1">
    <w:name w:val="heading 1"/>
    <w:basedOn w:val="a"/>
    <w:next w:val="a"/>
    <w:link w:val="10"/>
    <w:uiPriority w:val="9"/>
    <w:qFormat/>
    <w:rsid w:val="00FD4CAF"/>
    <w:pPr>
      <w:keepNext/>
      <w:keepLines/>
      <w:spacing w:before="480"/>
      <w:outlineLvl w:val="0"/>
    </w:pPr>
    <w:rPr>
      <w:rFonts w:asciiTheme="majorHAnsi" w:eastAsiaTheme="majorEastAsia" w:hAnsiTheme="majorHAnsi" w:cstheme="majorBidi"/>
      <w:b/>
      <w:bCs/>
      <w:color w:val="365F91" w:themeColor="accent1" w:themeShade="BF"/>
      <w:sz w:val="28"/>
      <w:szCs w:val="32"/>
    </w:rPr>
  </w:style>
  <w:style w:type="paragraph" w:styleId="2">
    <w:name w:val="heading 2"/>
    <w:basedOn w:val="a"/>
    <w:next w:val="a"/>
    <w:link w:val="20"/>
    <w:qFormat/>
    <w:rsid w:val="00FD4CAF"/>
    <w:pPr>
      <w:keepNext/>
      <w:overflowPunct w:val="0"/>
      <w:autoSpaceDE w:val="0"/>
      <w:autoSpaceDN w:val="0"/>
      <w:adjustRightInd w:val="0"/>
      <w:spacing w:before="240" w:after="60"/>
      <w:textAlignment w:val="baseline"/>
      <w:outlineLvl w:val="1"/>
    </w:pPr>
    <w:rPr>
      <w:rFonts w:ascii="Arial" w:eastAsia="Times New Roman" w:hAnsi="Arial" w:cs="Arial"/>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FD4CAF"/>
    <w:rPr>
      <w:rFonts w:ascii="Arial" w:eastAsia="Times New Roman" w:hAnsi="Arial" w:cs="Arial"/>
      <w:b/>
      <w:bCs/>
      <w:i/>
      <w:sz w:val="28"/>
      <w:szCs w:val="26"/>
    </w:rPr>
  </w:style>
  <w:style w:type="character" w:customStyle="1" w:styleId="10">
    <w:name w:val="כותרת 1 תו"/>
    <w:basedOn w:val="a0"/>
    <w:link w:val="1"/>
    <w:uiPriority w:val="9"/>
    <w:rsid w:val="00FD4CAF"/>
    <w:rPr>
      <w:rFonts w:asciiTheme="majorHAnsi" w:eastAsiaTheme="majorEastAsia" w:hAnsiTheme="majorHAnsi" w:cstheme="majorBidi"/>
      <w:b/>
      <w:bCs/>
      <w:color w:val="365F91" w:themeColor="accent1" w:themeShade="BF"/>
      <w:sz w:val="28"/>
      <w:szCs w:val="32"/>
    </w:rPr>
  </w:style>
  <w:style w:type="paragraph" w:styleId="a3">
    <w:name w:val="List Paragraph"/>
    <w:basedOn w:val="a"/>
    <w:uiPriority w:val="34"/>
    <w:qFormat/>
    <w:rsid w:val="00783A43"/>
    <w:pPr>
      <w:ind w:left="720"/>
      <w:contextualSpacing/>
    </w:pPr>
  </w:style>
  <w:style w:type="paragraph" w:styleId="a4">
    <w:name w:val="Balloon Text"/>
    <w:basedOn w:val="a"/>
    <w:link w:val="a5"/>
    <w:uiPriority w:val="99"/>
    <w:semiHidden/>
    <w:unhideWhenUsed/>
    <w:rsid w:val="00CE0783"/>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CE0783"/>
    <w:rPr>
      <w:rFonts w:ascii="Tahoma" w:hAnsi="Tahoma" w:cs="Tahoma"/>
      <w:sz w:val="16"/>
      <w:szCs w:val="16"/>
    </w:rPr>
  </w:style>
  <w:style w:type="paragraph" w:styleId="a6">
    <w:name w:val="header"/>
    <w:basedOn w:val="a"/>
    <w:link w:val="a7"/>
    <w:uiPriority w:val="99"/>
    <w:unhideWhenUsed/>
    <w:rsid w:val="00CE0783"/>
    <w:pPr>
      <w:tabs>
        <w:tab w:val="center" w:pos="4153"/>
        <w:tab w:val="right" w:pos="8306"/>
      </w:tabs>
      <w:spacing w:line="240" w:lineRule="auto"/>
    </w:pPr>
  </w:style>
  <w:style w:type="character" w:customStyle="1" w:styleId="a7">
    <w:name w:val="כותרת עליונה תו"/>
    <w:basedOn w:val="a0"/>
    <w:link w:val="a6"/>
    <w:uiPriority w:val="99"/>
    <w:rsid w:val="00CE0783"/>
  </w:style>
  <w:style w:type="paragraph" w:styleId="a8">
    <w:name w:val="footer"/>
    <w:basedOn w:val="a"/>
    <w:link w:val="a9"/>
    <w:uiPriority w:val="99"/>
    <w:unhideWhenUsed/>
    <w:rsid w:val="00CE0783"/>
    <w:pPr>
      <w:tabs>
        <w:tab w:val="center" w:pos="4153"/>
        <w:tab w:val="right" w:pos="8306"/>
      </w:tabs>
      <w:spacing w:line="240" w:lineRule="auto"/>
    </w:pPr>
  </w:style>
  <w:style w:type="character" w:customStyle="1" w:styleId="a9">
    <w:name w:val="כותרת תחתונה תו"/>
    <w:basedOn w:val="a0"/>
    <w:link w:val="a8"/>
    <w:uiPriority w:val="99"/>
    <w:rsid w:val="00CE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DD"/>
    <w:pPr>
      <w:bidi/>
      <w:spacing w:after="0" w:line="360" w:lineRule="auto"/>
      <w:jc w:val="both"/>
    </w:pPr>
  </w:style>
  <w:style w:type="paragraph" w:styleId="1">
    <w:name w:val="heading 1"/>
    <w:basedOn w:val="a"/>
    <w:next w:val="a"/>
    <w:link w:val="10"/>
    <w:uiPriority w:val="9"/>
    <w:qFormat/>
    <w:rsid w:val="00FD4CAF"/>
    <w:pPr>
      <w:keepNext/>
      <w:keepLines/>
      <w:spacing w:before="480"/>
      <w:outlineLvl w:val="0"/>
    </w:pPr>
    <w:rPr>
      <w:rFonts w:asciiTheme="majorHAnsi" w:eastAsiaTheme="majorEastAsia" w:hAnsiTheme="majorHAnsi" w:cstheme="majorBidi"/>
      <w:b/>
      <w:bCs/>
      <w:color w:val="365F91" w:themeColor="accent1" w:themeShade="BF"/>
      <w:sz w:val="28"/>
      <w:szCs w:val="32"/>
    </w:rPr>
  </w:style>
  <w:style w:type="paragraph" w:styleId="2">
    <w:name w:val="heading 2"/>
    <w:basedOn w:val="a"/>
    <w:next w:val="a"/>
    <w:link w:val="20"/>
    <w:qFormat/>
    <w:rsid w:val="00FD4CAF"/>
    <w:pPr>
      <w:keepNext/>
      <w:overflowPunct w:val="0"/>
      <w:autoSpaceDE w:val="0"/>
      <w:autoSpaceDN w:val="0"/>
      <w:adjustRightInd w:val="0"/>
      <w:spacing w:before="240" w:after="60"/>
      <w:textAlignment w:val="baseline"/>
      <w:outlineLvl w:val="1"/>
    </w:pPr>
    <w:rPr>
      <w:rFonts w:ascii="Arial" w:eastAsia="Times New Roman" w:hAnsi="Arial" w:cs="Arial"/>
      <w:b/>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FD4CAF"/>
    <w:rPr>
      <w:rFonts w:ascii="Arial" w:eastAsia="Times New Roman" w:hAnsi="Arial" w:cs="Arial"/>
      <w:b/>
      <w:bCs/>
      <w:i/>
      <w:sz w:val="28"/>
      <w:szCs w:val="26"/>
    </w:rPr>
  </w:style>
  <w:style w:type="character" w:customStyle="1" w:styleId="10">
    <w:name w:val="כותרת 1 תו"/>
    <w:basedOn w:val="a0"/>
    <w:link w:val="1"/>
    <w:uiPriority w:val="9"/>
    <w:rsid w:val="00FD4CAF"/>
    <w:rPr>
      <w:rFonts w:asciiTheme="majorHAnsi" w:eastAsiaTheme="majorEastAsia" w:hAnsiTheme="majorHAnsi" w:cstheme="majorBidi"/>
      <w:b/>
      <w:bCs/>
      <w:color w:val="365F91" w:themeColor="accent1" w:themeShade="BF"/>
      <w:sz w:val="28"/>
      <w:szCs w:val="32"/>
    </w:rPr>
  </w:style>
  <w:style w:type="paragraph" w:styleId="a3">
    <w:name w:val="List Paragraph"/>
    <w:basedOn w:val="a"/>
    <w:uiPriority w:val="34"/>
    <w:qFormat/>
    <w:rsid w:val="00783A43"/>
    <w:pPr>
      <w:ind w:left="720"/>
      <w:contextualSpacing/>
    </w:pPr>
  </w:style>
  <w:style w:type="paragraph" w:styleId="a4">
    <w:name w:val="Balloon Text"/>
    <w:basedOn w:val="a"/>
    <w:link w:val="a5"/>
    <w:uiPriority w:val="99"/>
    <w:semiHidden/>
    <w:unhideWhenUsed/>
    <w:rsid w:val="00CE0783"/>
    <w:pPr>
      <w:spacing w:line="240" w:lineRule="auto"/>
    </w:pPr>
    <w:rPr>
      <w:rFonts w:ascii="Tahoma" w:hAnsi="Tahoma" w:cs="Tahoma"/>
      <w:sz w:val="16"/>
      <w:szCs w:val="16"/>
    </w:rPr>
  </w:style>
  <w:style w:type="character" w:customStyle="1" w:styleId="a5">
    <w:name w:val="טקסט בלונים תו"/>
    <w:basedOn w:val="a0"/>
    <w:link w:val="a4"/>
    <w:uiPriority w:val="99"/>
    <w:semiHidden/>
    <w:rsid w:val="00CE0783"/>
    <w:rPr>
      <w:rFonts w:ascii="Tahoma" w:hAnsi="Tahoma" w:cs="Tahoma"/>
      <w:sz w:val="16"/>
      <w:szCs w:val="16"/>
    </w:rPr>
  </w:style>
  <w:style w:type="paragraph" w:styleId="a6">
    <w:name w:val="header"/>
    <w:basedOn w:val="a"/>
    <w:link w:val="a7"/>
    <w:uiPriority w:val="99"/>
    <w:unhideWhenUsed/>
    <w:rsid w:val="00CE0783"/>
    <w:pPr>
      <w:tabs>
        <w:tab w:val="center" w:pos="4153"/>
        <w:tab w:val="right" w:pos="8306"/>
      </w:tabs>
      <w:spacing w:line="240" w:lineRule="auto"/>
    </w:pPr>
  </w:style>
  <w:style w:type="character" w:customStyle="1" w:styleId="a7">
    <w:name w:val="כותרת עליונה תו"/>
    <w:basedOn w:val="a0"/>
    <w:link w:val="a6"/>
    <w:uiPriority w:val="99"/>
    <w:rsid w:val="00CE0783"/>
  </w:style>
  <w:style w:type="paragraph" w:styleId="a8">
    <w:name w:val="footer"/>
    <w:basedOn w:val="a"/>
    <w:link w:val="a9"/>
    <w:uiPriority w:val="99"/>
    <w:unhideWhenUsed/>
    <w:rsid w:val="00CE0783"/>
    <w:pPr>
      <w:tabs>
        <w:tab w:val="center" w:pos="4153"/>
        <w:tab w:val="right" w:pos="8306"/>
      </w:tabs>
      <w:spacing w:line="240" w:lineRule="auto"/>
    </w:pPr>
  </w:style>
  <w:style w:type="character" w:customStyle="1" w:styleId="a9">
    <w:name w:val="כותרת תחתונה תו"/>
    <w:basedOn w:val="a0"/>
    <w:link w:val="a8"/>
    <w:uiPriority w:val="99"/>
    <w:rsid w:val="00CE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217</Words>
  <Characters>1086</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Yachin Epstein</dc:creator>
  <cp:lastModifiedBy>Yachin Epstein</cp:lastModifiedBy>
  <cp:revision>2</cp:revision>
  <dcterms:created xsi:type="dcterms:W3CDTF">2012-08-22T09:43:00Z</dcterms:created>
  <dcterms:modified xsi:type="dcterms:W3CDTF">2012-12-04T12:42:00Z</dcterms:modified>
</cp:coreProperties>
</file>