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F2" w:rsidRPr="00390D49" w:rsidRDefault="00C43CF2" w:rsidP="00C43CF2">
      <w:pPr>
        <w:spacing w:after="0" w:line="360" w:lineRule="auto"/>
        <w:jc w:val="center"/>
        <w:rPr>
          <w:rFonts w:asciiTheme="minorBidi" w:hAnsiTheme="minorBidi" w:cs="David"/>
          <w:b/>
          <w:bCs/>
          <w:sz w:val="24"/>
          <w:szCs w:val="24"/>
          <w:u w:val="single"/>
          <w:rtl/>
        </w:rPr>
      </w:pPr>
      <w:r w:rsidRPr="00390D49">
        <w:rPr>
          <w:rFonts w:asciiTheme="minorBidi" w:hAnsiTheme="minorBidi" w:cs="David"/>
          <w:b/>
          <w:bCs/>
          <w:sz w:val="24"/>
          <w:szCs w:val="24"/>
          <w:u w:val="single"/>
          <w:rtl/>
        </w:rPr>
        <w:t>משפחה מול השקפת עולם ואורחות חיים</w:t>
      </w:r>
    </w:p>
    <w:p w:rsidR="00C43CF2" w:rsidRPr="00390D49" w:rsidRDefault="00C43CF2" w:rsidP="00C43CF2">
      <w:pPr>
        <w:spacing w:after="0" w:line="360" w:lineRule="auto"/>
        <w:rPr>
          <w:rFonts w:asciiTheme="minorBidi" w:hAnsiTheme="minorBidi" w:cs="David"/>
          <w:sz w:val="24"/>
          <w:szCs w:val="24"/>
          <w:rtl/>
        </w:rPr>
      </w:pPr>
      <w:r w:rsidRPr="00390D49">
        <w:rPr>
          <w:rFonts w:asciiTheme="minorBidi" w:hAnsiTheme="minorBidi" w:cs="David"/>
          <w:sz w:val="24"/>
          <w:szCs w:val="24"/>
          <w:rtl/>
        </w:rPr>
        <w:t xml:space="preserve">התנ"ך מספר על ראשית היווצרותו של העם היהודי ומפרט את תהליך התפתחותו של העם מימי אברהם ועד הפיכת משפחת יעקב לעם. </w:t>
      </w:r>
    </w:p>
    <w:p w:rsidR="00C43CF2" w:rsidRPr="00390D49" w:rsidRDefault="00C43CF2" w:rsidP="00C43CF2">
      <w:pPr>
        <w:spacing w:after="0" w:line="360" w:lineRule="auto"/>
        <w:rPr>
          <w:rFonts w:asciiTheme="minorBidi" w:hAnsiTheme="minorBidi" w:cs="David"/>
          <w:sz w:val="24"/>
          <w:szCs w:val="24"/>
          <w:rtl/>
        </w:rPr>
      </w:pPr>
      <w:r w:rsidRPr="00390D49">
        <w:rPr>
          <w:rFonts w:asciiTheme="minorBidi" w:hAnsiTheme="minorBidi" w:cs="David"/>
          <w:sz w:val="24"/>
          <w:szCs w:val="24"/>
          <w:rtl/>
        </w:rPr>
        <w:t>הזהות של אבות האומה מוגדרת בראשיתה במעגל המשפחה. את מעגל המשפחה קושרים עם מעגל מקום ובכל פעם שה' מבטיח לאבות זרע, מבטיח להם ה' גם את הארץ.</w:t>
      </w:r>
    </w:p>
    <w:p w:rsidR="00C43CF2" w:rsidRPr="00390D49" w:rsidRDefault="00C43CF2" w:rsidP="00C43CF2">
      <w:pPr>
        <w:spacing w:after="0" w:line="360" w:lineRule="auto"/>
        <w:jc w:val="center"/>
        <w:rPr>
          <w:rFonts w:asciiTheme="minorBidi" w:hAnsiTheme="minorBidi" w:cs="David"/>
          <w:b/>
          <w:bCs/>
          <w:sz w:val="24"/>
          <w:szCs w:val="24"/>
          <w:rtl/>
        </w:rPr>
      </w:pPr>
      <w:r w:rsidRPr="00390D49">
        <w:rPr>
          <w:rFonts w:asciiTheme="minorBidi" w:hAnsiTheme="minorBidi" w:cs="David"/>
          <w:b/>
          <w:bCs/>
          <w:sz w:val="24"/>
          <w:szCs w:val="24"/>
          <w:rtl/>
        </w:rPr>
        <w:t>הסתכלו בחוברת בעמ' 30 וקראו את הפסוקים מספר בראשית:</w:t>
      </w:r>
    </w:p>
    <w:p w:rsidR="00C43CF2" w:rsidRPr="00390D49" w:rsidRDefault="00C43CF2" w:rsidP="00C43CF2">
      <w:pPr>
        <w:numPr>
          <w:ilvl w:val="0"/>
          <w:numId w:val="1"/>
        </w:numPr>
        <w:spacing w:after="0" w:line="360" w:lineRule="auto"/>
        <w:rPr>
          <w:rFonts w:asciiTheme="minorBidi" w:hAnsiTheme="minorBidi" w:cs="David"/>
          <w:sz w:val="24"/>
          <w:szCs w:val="24"/>
          <w:rtl/>
        </w:rPr>
      </w:pPr>
      <w:r w:rsidRPr="00390D49">
        <w:rPr>
          <w:rFonts w:asciiTheme="minorBidi" w:hAnsiTheme="minorBidi" w:cs="David"/>
          <w:sz w:val="24"/>
          <w:szCs w:val="24"/>
          <w:rtl/>
        </w:rPr>
        <w:t>העתיקו את הביטויים המבטיחים לאברהם את המשכיות משפחתו ____________________________________________________________________________________________________________________________</w:t>
      </w:r>
    </w:p>
    <w:p w:rsidR="00C43CF2" w:rsidRPr="00390D49" w:rsidRDefault="00C43CF2" w:rsidP="00C43CF2">
      <w:pPr>
        <w:numPr>
          <w:ilvl w:val="0"/>
          <w:numId w:val="1"/>
        </w:numPr>
        <w:spacing w:after="0" w:line="360" w:lineRule="auto"/>
        <w:rPr>
          <w:rFonts w:asciiTheme="minorBidi" w:hAnsiTheme="minorBidi" w:cs="David"/>
          <w:sz w:val="24"/>
          <w:szCs w:val="24"/>
        </w:rPr>
      </w:pPr>
      <w:r w:rsidRPr="00390D49">
        <w:rPr>
          <w:rFonts w:asciiTheme="minorBidi" w:hAnsiTheme="minorBidi" w:cs="David"/>
          <w:sz w:val="24"/>
          <w:szCs w:val="24"/>
          <w:rtl/>
        </w:rPr>
        <w:t xml:space="preserve"> העתיקו את הביטויים שמבטיחים לאברהם את הארץ  ____________________________________________________________________________________________________________________________</w:t>
      </w:r>
    </w:p>
    <w:p w:rsidR="00C43CF2" w:rsidRPr="00390D49" w:rsidRDefault="00C43CF2" w:rsidP="00C43CF2">
      <w:pPr>
        <w:numPr>
          <w:ilvl w:val="0"/>
          <w:numId w:val="1"/>
        </w:numPr>
        <w:spacing w:after="0" w:line="360" w:lineRule="auto"/>
        <w:rPr>
          <w:rFonts w:asciiTheme="minorBidi" w:hAnsiTheme="minorBidi" w:cs="David"/>
          <w:sz w:val="24"/>
          <w:szCs w:val="24"/>
        </w:rPr>
      </w:pPr>
      <w:r w:rsidRPr="00390D49">
        <w:rPr>
          <w:rFonts w:asciiTheme="minorBidi" w:hAnsiTheme="minorBidi" w:cs="David"/>
          <w:sz w:val="24"/>
          <w:szCs w:val="24"/>
          <w:rtl/>
        </w:rPr>
        <w:t>העתיקו את הביטויים שקושרים את מעגל המשפחה עם מעגל המקום (את הבטחת המשכיות המשפחה עם הבטחת הארץ) ____________________________________________________________________________________________________________________________</w:t>
      </w:r>
    </w:p>
    <w:p w:rsidR="00C43CF2" w:rsidRPr="00390D49" w:rsidRDefault="00C43CF2" w:rsidP="00C43CF2">
      <w:pPr>
        <w:spacing w:after="0" w:line="360" w:lineRule="auto"/>
        <w:rPr>
          <w:rFonts w:asciiTheme="minorBidi" w:hAnsiTheme="minorBidi" w:cs="David"/>
          <w:sz w:val="24"/>
          <w:szCs w:val="24"/>
          <w:rtl/>
        </w:rPr>
      </w:pPr>
      <w:r w:rsidRPr="00390D49">
        <w:rPr>
          <w:rFonts w:asciiTheme="minorBidi" w:hAnsiTheme="minorBidi" w:cs="David"/>
          <w:sz w:val="24"/>
          <w:szCs w:val="24"/>
          <w:rtl/>
        </w:rPr>
        <w:t>בקשת ה' מאברהם ללכת לארץ כנען היא למעשה בקשה לנתק את אברהם מהעבר שלו ומהמשפחה שלו. למרות התנתקותו ממשפחתו בונה לעצמו אברהם משפחה חדשה ועליה שם את הדגש. משפחה חדשה זו היא שתהפוך לעם.</w:t>
      </w:r>
    </w:p>
    <w:p w:rsidR="00C43CF2" w:rsidRPr="00390D49" w:rsidRDefault="00C43CF2" w:rsidP="00C43CF2">
      <w:pPr>
        <w:spacing w:after="0" w:line="360" w:lineRule="auto"/>
        <w:rPr>
          <w:rFonts w:asciiTheme="minorBidi" w:hAnsiTheme="minorBidi" w:cs="David"/>
          <w:sz w:val="24"/>
          <w:szCs w:val="24"/>
          <w:rtl/>
        </w:rPr>
      </w:pPr>
      <w:r w:rsidRPr="00390D49">
        <w:rPr>
          <w:rFonts w:asciiTheme="minorBidi" w:hAnsiTheme="minorBidi" w:cs="David"/>
          <w:sz w:val="24"/>
          <w:szCs w:val="24"/>
          <w:rtl/>
        </w:rPr>
        <w:t xml:space="preserve">שימו לב שבפסוקים אלו יש קשר בין מעגל המשפחה ובים מעגל המקום. שניהם מעגלים בסיסיים ביותר ומקשרים בין </w:t>
      </w:r>
      <w:r w:rsidRPr="00390D49">
        <w:rPr>
          <w:rFonts w:asciiTheme="minorBidi" w:hAnsiTheme="minorBidi" w:cs="David"/>
          <w:b/>
          <w:bCs/>
          <w:i/>
          <w:iCs/>
          <w:sz w:val="24"/>
          <w:szCs w:val="24"/>
          <w:rtl/>
        </w:rPr>
        <w:t>האדם- הדם –האדמה</w:t>
      </w:r>
      <w:r w:rsidRPr="00390D49">
        <w:rPr>
          <w:rFonts w:asciiTheme="minorBidi" w:hAnsiTheme="minorBidi" w:cs="David"/>
          <w:sz w:val="24"/>
          <w:szCs w:val="24"/>
          <w:rtl/>
        </w:rPr>
        <w:t>.</w:t>
      </w:r>
    </w:p>
    <w:p w:rsidR="00C43CF2" w:rsidRPr="00390D49" w:rsidRDefault="00C43CF2" w:rsidP="00C43CF2">
      <w:pPr>
        <w:spacing w:after="0" w:line="360" w:lineRule="auto"/>
        <w:rPr>
          <w:rFonts w:asciiTheme="minorBidi" w:hAnsiTheme="minorBidi" w:cs="David"/>
          <w:sz w:val="24"/>
          <w:szCs w:val="24"/>
          <w:rtl/>
        </w:rPr>
      </w:pPr>
      <w:r w:rsidRPr="00390D49">
        <w:rPr>
          <w:rFonts w:asciiTheme="minorBidi" w:hAnsiTheme="minorBidi" w:cs="David"/>
          <w:sz w:val="24"/>
          <w:szCs w:val="24"/>
          <w:rtl/>
        </w:rPr>
        <w:t>בספר שמות מתארים את תחילת היווצרותו של העם (ולא של משפחה). העם תחילתו במעגל המשפחתי המורחב – בניו של יעקב והשבטים שיצאו מהם. גם כאן תחילתו של העם היא במעגל המשפחתי של משפחת אברהם.</w:t>
      </w:r>
    </w:p>
    <w:p w:rsidR="00C43CF2" w:rsidRPr="00390D49" w:rsidRDefault="00C43CF2" w:rsidP="00C43CF2">
      <w:pPr>
        <w:spacing w:after="0" w:line="360" w:lineRule="auto"/>
        <w:rPr>
          <w:rFonts w:asciiTheme="minorBidi" w:hAnsiTheme="minorBidi" w:cs="David"/>
          <w:sz w:val="24"/>
          <w:szCs w:val="24"/>
          <w:rtl/>
        </w:rPr>
      </w:pPr>
      <w:r w:rsidRPr="00390D49">
        <w:rPr>
          <w:rFonts w:asciiTheme="minorBidi" w:hAnsiTheme="minorBidi" w:cs="David"/>
          <w:sz w:val="24"/>
          <w:szCs w:val="24"/>
          <w:rtl/>
        </w:rPr>
        <w:t>ההגדרה הראשונה של משפחת יעקב כעם היא הגדרה על ידי גורם חיצוני שאינו קשור למשפחת יעקב (אינו שייך לבני ישראל).</w:t>
      </w:r>
    </w:p>
    <w:p w:rsidR="00C43CF2" w:rsidRPr="00390D49" w:rsidRDefault="00C43CF2" w:rsidP="00C43CF2">
      <w:pPr>
        <w:spacing w:after="0" w:line="360" w:lineRule="auto"/>
        <w:jc w:val="center"/>
        <w:rPr>
          <w:rFonts w:asciiTheme="minorBidi" w:hAnsiTheme="minorBidi" w:cs="David"/>
          <w:b/>
          <w:bCs/>
          <w:sz w:val="24"/>
          <w:szCs w:val="24"/>
          <w:rtl/>
        </w:rPr>
      </w:pPr>
    </w:p>
    <w:p w:rsidR="00C43CF2" w:rsidRPr="00390D49" w:rsidRDefault="00C43CF2" w:rsidP="00C43CF2">
      <w:pPr>
        <w:spacing w:after="0" w:line="360" w:lineRule="auto"/>
        <w:jc w:val="center"/>
        <w:rPr>
          <w:rFonts w:asciiTheme="minorBidi" w:hAnsiTheme="minorBidi" w:cs="David"/>
          <w:b/>
          <w:bCs/>
          <w:sz w:val="24"/>
          <w:szCs w:val="24"/>
          <w:rtl/>
        </w:rPr>
      </w:pPr>
      <w:r w:rsidRPr="00390D49">
        <w:rPr>
          <w:rFonts w:asciiTheme="minorBidi" w:hAnsiTheme="minorBidi" w:cs="David"/>
          <w:b/>
          <w:bCs/>
          <w:sz w:val="24"/>
          <w:szCs w:val="24"/>
          <w:rtl/>
        </w:rPr>
        <w:t>הסתכלו בחוברת בעמ' 31 וקראו את הפסוקים משמות א':</w:t>
      </w:r>
    </w:p>
    <w:p w:rsidR="00C43CF2" w:rsidRPr="00390D49" w:rsidRDefault="00C43CF2" w:rsidP="00C43CF2">
      <w:pPr>
        <w:numPr>
          <w:ilvl w:val="0"/>
          <w:numId w:val="2"/>
        </w:numPr>
        <w:spacing w:after="0" w:line="360" w:lineRule="auto"/>
        <w:rPr>
          <w:rFonts w:asciiTheme="minorBidi" w:hAnsiTheme="minorBidi" w:cs="David"/>
          <w:sz w:val="24"/>
          <w:szCs w:val="24"/>
          <w:rtl/>
        </w:rPr>
      </w:pPr>
      <w:r w:rsidRPr="00390D49">
        <w:rPr>
          <w:rFonts w:asciiTheme="minorBidi" w:hAnsiTheme="minorBidi" w:cs="David"/>
          <w:sz w:val="24"/>
          <w:szCs w:val="24"/>
          <w:rtl/>
        </w:rPr>
        <w:t>העתיקו את הביטויים שמתייחסים אל "בני ישראל" כמשפחה ____________________________________________________________________________________________________________________________</w:t>
      </w:r>
    </w:p>
    <w:p w:rsidR="00C43CF2" w:rsidRPr="00390D49" w:rsidRDefault="00C43CF2" w:rsidP="00C43CF2">
      <w:pPr>
        <w:numPr>
          <w:ilvl w:val="0"/>
          <w:numId w:val="2"/>
        </w:numPr>
        <w:spacing w:after="0" w:line="360" w:lineRule="auto"/>
        <w:rPr>
          <w:rFonts w:asciiTheme="minorBidi" w:hAnsiTheme="minorBidi" w:cs="David"/>
          <w:sz w:val="24"/>
          <w:szCs w:val="24"/>
        </w:rPr>
      </w:pPr>
      <w:r w:rsidRPr="00390D49">
        <w:rPr>
          <w:rFonts w:asciiTheme="minorBidi" w:hAnsiTheme="minorBidi" w:cs="David"/>
          <w:sz w:val="24"/>
          <w:szCs w:val="24"/>
          <w:rtl/>
        </w:rPr>
        <w:t>העתיקו את הביטויים שמתייחסים אל "בני ישראל" כאל עם ____________________________________________________________________________________________________________________________</w:t>
      </w:r>
    </w:p>
    <w:p w:rsidR="00C43CF2" w:rsidRPr="00390D49" w:rsidRDefault="00C43CF2" w:rsidP="00C43CF2">
      <w:pPr>
        <w:numPr>
          <w:ilvl w:val="0"/>
          <w:numId w:val="2"/>
        </w:numPr>
        <w:spacing w:after="0" w:line="360" w:lineRule="auto"/>
        <w:rPr>
          <w:rFonts w:asciiTheme="minorBidi" w:hAnsiTheme="minorBidi" w:cs="David"/>
          <w:sz w:val="24"/>
          <w:szCs w:val="24"/>
        </w:rPr>
      </w:pPr>
      <w:r w:rsidRPr="00390D49">
        <w:rPr>
          <w:rFonts w:asciiTheme="minorBidi" w:hAnsiTheme="minorBidi" w:cs="David"/>
          <w:sz w:val="24"/>
          <w:szCs w:val="24"/>
          <w:rtl/>
        </w:rPr>
        <w:t>מי מגדיר את בני ישראל כעם? צטטו ____________________________________________________________________________________________________________________________</w:t>
      </w:r>
    </w:p>
    <w:p w:rsidR="00C43CF2" w:rsidRPr="00390D49" w:rsidRDefault="00C43CF2" w:rsidP="00C43CF2">
      <w:pPr>
        <w:spacing w:after="0" w:line="360" w:lineRule="auto"/>
        <w:jc w:val="center"/>
        <w:rPr>
          <w:rFonts w:asciiTheme="minorBidi" w:hAnsiTheme="minorBidi" w:cs="David"/>
          <w:b/>
          <w:bCs/>
          <w:sz w:val="24"/>
          <w:szCs w:val="24"/>
          <w:u w:val="single"/>
        </w:rPr>
      </w:pPr>
      <w:r w:rsidRPr="00390D49">
        <w:rPr>
          <w:rFonts w:asciiTheme="minorBidi" w:hAnsiTheme="minorBidi" w:cs="David"/>
          <w:b/>
          <w:bCs/>
          <w:sz w:val="24"/>
          <w:szCs w:val="24"/>
          <w:u w:val="single"/>
          <w:rtl/>
        </w:rPr>
        <w:t>שימו לב שהביטוי "בני ישראל" מתייחס גם לבניו של יעקב (=ישראל) וגם לעם ישראל כולו.</w:t>
      </w:r>
    </w:p>
    <w:p w:rsidR="00C43CF2" w:rsidRPr="00390D49" w:rsidRDefault="00C43CF2" w:rsidP="00C43CF2">
      <w:pPr>
        <w:spacing w:after="0" w:line="360" w:lineRule="auto"/>
        <w:rPr>
          <w:rFonts w:asciiTheme="minorBidi" w:hAnsiTheme="minorBidi" w:cs="David"/>
          <w:sz w:val="24"/>
          <w:szCs w:val="24"/>
          <w:rtl/>
        </w:rPr>
      </w:pPr>
      <w:r w:rsidRPr="00390D49">
        <w:rPr>
          <w:rFonts w:asciiTheme="minorBidi" w:hAnsiTheme="minorBidi" w:cs="David"/>
          <w:sz w:val="24"/>
          <w:szCs w:val="24"/>
          <w:rtl/>
        </w:rPr>
        <w:lastRenderedPageBreak/>
        <w:t>בני ישראל הפכו להיות לעם של עבדים במצרים. כאשר ה' שומע את צעקתם ומחליט להושיעם ממצרים ולהוציאם לחירות הוא שולח את משה להנהיג את העם. ה' מבקש ממשה שידבר אל העם ויציג בפניו את אלהים. ה' מציג את עצמו דרך מעגל המשפחה ומזכיר גם את מעגל המקום.</w:t>
      </w:r>
    </w:p>
    <w:p w:rsidR="00C43CF2" w:rsidRPr="00390D49" w:rsidRDefault="00C43CF2" w:rsidP="00C43CF2">
      <w:pPr>
        <w:spacing w:after="0" w:line="360" w:lineRule="auto"/>
        <w:jc w:val="center"/>
        <w:rPr>
          <w:rFonts w:asciiTheme="minorBidi" w:hAnsiTheme="minorBidi" w:cs="David"/>
          <w:b/>
          <w:bCs/>
          <w:sz w:val="24"/>
          <w:szCs w:val="24"/>
          <w:rtl/>
        </w:rPr>
      </w:pPr>
      <w:r w:rsidRPr="00390D49">
        <w:rPr>
          <w:rFonts w:asciiTheme="minorBidi" w:hAnsiTheme="minorBidi" w:cs="David"/>
          <w:b/>
          <w:bCs/>
          <w:sz w:val="24"/>
          <w:szCs w:val="24"/>
          <w:rtl/>
        </w:rPr>
        <w:t>הסתכלו בחוברת בעמ' 31 וקראו את הפסוקים משמות ג':</w:t>
      </w:r>
    </w:p>
    <w:p w:rsidR="00C43CF2" w:rsidRPr="00390D49" w:rsidRDefault="00C43CF2" w:rsidP="00C43CF2">
      <w:pPr>
        <w:numPr>
          <w:ilvl w:val="0"/>
          <w:numId w:val="3"/>
        </w:numPr>
        <w:spacing w:after="0" w:line="360" w:lineRule="auto"/>
        <w:rPr>
          <w:rFonts w:asciiTheme="minorBidi" w:hAnsiTheme="minorBidi" w:cs="David"/>
          <w:sz w:val="24"/>
          <w:szCs w:val="24"/>
          <w:rtl/>
        </w:rPr>
      </w:pPr>
      <w:r w:rsidRPr="00390D49">
        <w:rPr>
          <w:rFonts w:asciiTheme="minorBidi" w:hAnsiTheme="minorBidi" w:cs="David"/>
          <w:sz w:val="24"/>
          <w:szCs w:val="24"/>
          <w:rtl/>
        </w:rPr>
        <w:t>העתיקו את הביטוי שקושרים את ה' עם מעגל המשפחה ____________________________________________________________________________________________________________________________</w:t>
      </w:r>
    </w:p>
    <w:p w:rsidR="00C43CF2" w:rsidRPr="00390D49" w:rsidRDefault="00C43CF2" w:rsidP="00C43CF2">
      <w:pPr>
        <w:numPr>
          <w:ilvl w:val="0"/>
          <w:numId w:val="3"/>
        </w:numPr>
        <w:spacing w:after="0" w:line="360" w:lineRule="auto"/>
        <w:rPr>
          <w:rFonts w:asciiTheme="minorBidi" w:hAnsiTheme="minorBidi" w:cs="David"/>
          <w:sz w:val="24"/>
          <w:szCs w:val="24"/>
        </w:rPr>
      </w:pPr>
      <w:r w:rsidRPr="00390D49">
        <w:rPr>
          <w:rFonts w:asciiTheme="minorBidi" w:hAnsiTheme="minorBidi" w:cs="David"/>
          <w:sz w:val="24"/>
          <w:szCs w:val="24"/>
          <w:rtl/>
        </w:rPr>
        <w:t>העתיקו את המלים שמזכירות את מעגל המקום (את הארץ) ____________________________________________________________________________________________________________________________</w:t>
      </w:r>
    </w:p>
    <w:p w:rsidR="00C43CF2" w:rsidRPr="00390D49" w:rsidRDefault="00C43CF2" w:rsidP="00C43CF2">
      <w:pPr>
        <w:numPr>
          <w:ilvl w:val="0"/>
          <w:numId w:val="3"/>
        </w:numPr>
        <w:spacing w:after="0" w:line="360" w:lineRule="auto"/>
        <w:rPr>
          <w:rFonts w:asciiTheme="minorBidi" w:hAnsiTheme="minorBidi" w:cs="David"/>
          <w:sz w:val="24"/>
          <w:szCs w:val="24"/>
        </w:rPr>
      </w:pPr>
      <w:r w:rsidRPr="00390D49">
        <w:rPr>
          <w:rFonts w:asciiTheme="minorBidi" w:hAnsiTheme="minorBidi" w:cs="David"/>
          <w:sz w:val="24"/>
          <w:szCs w:val="24"/>
          <w:rtl/>
        </w:rPr>
        <w:t>מדוע לדעתכם אלהים מציג את עצמו כמי שקשור לעם דרך מעגל המשפחה? __________________________________________________________________________________________________________________________________________________________________________________________</w:t>
      </w:r>
    </w:p>
    <w:p w:rsidR="00C43CF2" w:rsidRPr="00390D49" w:rsidRDefault="00C43CF2" w:rsidP="00C43CF2">
      <w:pPr>
        <w:spacing w:after="0" w:line="360" w:lineRule="auto"/>
        <w:rPr>
          <w:rFonts w:asciiTheme="minorBidi" w:hAnsiTheme="minorBidi" w:cs="David"/>
          <w:sz w:val="24"/>
          <w:szCs w:val="24"/>
          <w:rtl/>
        </w:rPr>
      </w:pPr>
      <w:r w:rsidRPr="00390D49">
        <w:rPr>
          <w:rFonts w:asciiTheme="minorBidi" w:hAnsiTheme="minorBidi" w:cs="David"/>
          <w:sz w:val="24"/>
          <w:szCs w:val="24"/>
          <w:rtl/>
        </w:rPr>
        <w:t>במעמד הר סיני מקבלים על עצמם בני ישראל את החוקים ואת המצוות של ה' וכך הם הופכים לעמו של אלהים ויהיו עם סגולה (הסבר בחוברת). למעשה, שני הצדדים יקיימו את ה"ברית" (=הסכם, חוזה) והיא מעגנת את הקשר בין ישראל ואלהים. במעמד הר סיני המעגל החשוב ביותר הוא 'השקפת עולם ואורחות חיים' מכיוון שהדבר שיגדיר מעתה את עם ישראל הוא קבלת הברית וההתחייבות לאלהים.</w:t>
      </w:r>
    </w:p>
    <w:p w:rsidR="00C43CF2" w:rsidRPr="00390D49" w:rsidRDefault="00C43CF2" w:rsidP="00C43CF2">
      <w:pPr>
        <w:spacing w:after="0" w:line="360" w:lineRule="auto"/>
        <w:jc w:val="center"/>
        <w:rPr>
          <w:rFonts w:asciiTheme="minorBidi" w:hAnsiTheme="minorBidi" w:cs="David"/>
          <w:b/>
          <w:bCs/>
          <w:sz w:val="24"/>
          <w:szCs w:val="24"/>
          <w:rtl/>
        </w:rPr>
      </w:pPr>
      <w:r w:rsidRPr="00390D49">
        <w:rPr>
          <w:rFonts w:asciiTheme="minorBidi" w:hAnsiTheme="minorBidi" w:cs="David"/>
          <w:b/>
          <w:bCs/>
          <w:sz w:val="24"/>
          <w:szCs w:val="24"/>
          <w:rtl/>
        </w:rPr>
        <w:t>הסתכלו בחוברת בעמ'32 וקראו את הפסוקים משמות יט':</w:t>
      </w:r>
    </w:p>
    <w:p w:rsidR="00C43CF2" w:rsidRPr="00390D49" w:rsidRDefault="00C43CF2" w:rsidP="00C43CF2">
      <w:pPr>
        <w:numPr>
          <w:ilvl w:val="0"/>
          <w:numId w:val="4"/>
        </w:numPr>
        <w:spacing w:after="0" w:line="360" w:lineRule="auto"/>
        <w:rPr>
          <w:rFonts w:asciiTheme="minorBidi" w:hAnsiTheme="minorBidi" w:cs="David"/>
          <w:sz w:val="24"/>
          <w:szCs w:val="24"/>
        </w:rPr>
      </w:pPr>
      <w:r w:rsidRPr="00390D49">
        <w:rPr>
          <w:rFonts w:asciiTheme="minorBidi" w:hAnsiTheme="minorBidi" w:cs="David"/>
          <w:sz w:val="24"/>
          <w:szCs w:val="24"/>
          <w:rtl/>
        </w:rPr>
        <w:t>העתיקו את המלים שמראות שעם ישראל מוגדר לפי השקפת העולם אורחות חייו (זאת אומרת לפי המעשים שהוא בוחר לעשות). ____________________________________________________________________________________________________________________________</w:t>
      </w:r>
    </w:p>
    <w:p w:rsidR="00C43CF2" w:rsidRPr="00390D49" w:rsidRDefault="00C43CF2" w:rsidP="00C43CF2">
      <w:pPr>
        <w:numPr>
          <w:ilvl w:val="0"/>
          <w:numId w:val="4"/>
        </w:numPr>
        <w:spacing w:after="0" w:line="360" w:lineRule="auto"/>
        <w:rPr>
          <w:rFonts w:asciiTheme="minorBidi" w:hAnsiTheme="minorBidi" w:cs="David"/>
          <w:sz w:val="24"/>
          <w:szCs w:val="24"/>
        </w:rPr>
      </w:pPr>
      <w:r w:rsidRPr="00390D49">
        <w:rPr>
          <w:rFonts w:asciiTheme="minorBidi" w:hAnsiTheme="minorBidi" w:cs="David"/>
          <w:sz w:val="24"/>
          <w:szCs w:val="24"/>
          <w:rtl/>
        </w:rPr>
        <w:t>מה מבקש אלהים מהעם? הסבירו וצטטו ____________________________________________________________________________________________________________________________</w:t>
      </w:r>
    </w:p>
    <w:p w:rsidR="00C43CF2" w:rsidRPr="00390D49" w:rsidRDefault="00C43CF2" w:rsidP="00C43CF2">
      <w:pPr>
        <w:numPr>
          <w:ilvl w:val="0"/>
          <w:numId w:val="4"/>
        </w:numPr>
        <w:spacing w:after="0" w:line="360" w:lineRule="auto"/>
        <w:rPr>
          <w:rFonts w:asciiTheme="minorBidi" w:hAnsiTheme="minorBidi" w:cs="David"/>
          <w:sz w:val="24"/>
          <w:szCs w:val="24"/>
        </w:rPr>
      </w:pPr>
      <w:r w:rsidRPr="00390D49">
        <w:rPr>
          <w:rFonts w:asciiTheme="minorBidi" w:hAnsiTheme="minorBidi" w:cs="David"/>
          <w:sz w:val="24"/>
          <w:szCs w:val="24"/>
          <w:rtl/>
        </w:rPr>
        <w:t>מה מבטיח אלהים לעם? הסבירו וצטטו ____________________________________________________________________________________________________________________________</w:t>
      </w:r>
    </w:p>
    <w:p w:rsidR="00C43CF2" w:rsidRPr="00390D49" w:rsidRDefault="00C43CF2" w:rsidP="00C43CF2">
      <w:pPr>
        <w:numPr>
          <w:ilvl w:val="0"/>
          <w:numId w:val="4"/>
        </w:numPr>
        <w:spacing w:after="0" w:line="360" w:lineRule="auto"/>
        <w:rPr>
          <w:rFonts w:asciiTheme="minorBidi" w:hAnsiTheme="minorBidi" w:cs="David"/>
          <w:sz w:val="24"/>
          <w:szCs w:val="24"/>
        </w:rPr>
      </w:pPr>
      <w:r w:rsidRPr="00390D49">
        <w:rPr>
          <w:rFonts w:asciiTheme="minorBidi" w:hAnsiTheme="minorBidi" w:cs="David"/>
          <w:sz w:val="24"/>
          <w:szCs w:val="24"/>
          <w:rtl/>
        </w:rPr>
        <w:t>מהו האירוע ההיסטורי שמזכיר אלהים בדבריו? הסבירו וצטטו ____________________________________________________________________________________________________________________________</w:t>
      </w:r>
    </w:p>
    <w:p w:rsidR="00C43CF2" w:rsidRPr="00390D49" w:rsidRDefault="00C43CF2" w:rsidP="00C43CF2">
      <w:pPr>
        <w:numPr>
          <w:ilvl w:val="0"/>
          <w:numId w:val="4"/>
        </w:numPr>
        <w:spacing w:after="0" w:line="360" w:lineRule="auto"/>
        <w:rPr>
          <w:rFonts w:asciiTheme="minorBidi" w:hAnsiTheme="minorBidi" w:cs="David"/>
          <w:sz w:val="24"/>
          <w:szCs w:val="24"/>
        </w:rPr>
      </w:pPr>
      <w:r w:rsidRPr="00390D49">
        <w:rPr>
          <w:rFonts w:asciiTheme="minorBidi" w:hAnsiTheme="minorBidi" w:cs="David"/>
          <w:sz w:val="24"/>
          <w:szCs w:val="24"/>
          <w:rtl/>
        </w:rPr>
        <w:t>הסבירו מדוע קיום הברית בין העם לאלהים מאפיין את מעגל השקפת העולם ומצביע על קבלה רעיונית. ___________________________________________________</w:t>
      </w:r>
    </w:p>
    <w:p w:rsidR="00C43CF2" w:rsidRPr="00390D49" w:rsidRDefault="00C43CF2" w:rsidP="00C43CF2">
      <w:pPr>
        <w:spacing w:after="0" w:line="360" w:lineRule="auto"/>
        <w:ind w:left="720"/>
        <w:rPr>
          <w:rFonts w:asciiTheme="minorBidi" w:hAnsiTheme="minorBidi" w:cs="David"/>
          <w:sz w:val="24"/>
          <w:szCs w:val="24"/>
          <w:rtl/>
        </w:rPr>
      </w:pPr>
      <w:r w:rsidRPr="00390D49">
        <w:rPr>
          <w:rFonts w:asciiTheme="minorBidi" w:hAnsiTheme="minorBidi" w:cs="David"/>
          <w:sz w:val="24"/>
          <w:szCs w:val="24"/>
          <w:rtl/>
        </w:rPr>
        <w:t>____________________________________________________________________________________________________________________________</w:t>
      </w:r>
    </w:p>
    <w:p w:rsidR="00C43CF2" w:rsidRPr="00390D49" w:rsidRDefault="00C43CF2" w:rsidP="00C43CF2">
      <w:pPr>
        <w:spacing w:after="0" w:line="360" w:lineRule="auto"/>
        <w:jc w:val="center"/>
        <w:rPr>
          <w:rFonts w:asciiTheme="minorBidi" w:hAnsiTheme="minorBidi" w:cs="David"/>
          <w:b/>
          <w:bCs/>
          <w:sz w:val="24"/>
          <w:szCs w:val="24"/>
          <w:rtl/>
        </w:rPr>
      </w:pPr>
      <w:r w:rsidRPr="00390D49">
        <w:rPr>
          <w:rFonts w:asciiTheme="minorBidi" w:hAnsiTheme="minorBidi" w:cs="David"/>
          <w:b/>
          <w:bCs/>
          <w:sz w:val="24"/>
          <w:szCs w:val="24"/>
          <w:rtl/>
        </w:rPr>
        <w:t>עבודה נעימה</w:t>
      </w:r>
      <w:bookmarkStart w:id="0" w:name="_GoBack"/>
      <w:bookmarkEnd w:id="0"/>
    </w:p>
    <w:sectPr w:rsidR="00C43CF2" w:rsidRPr="00390D49" w:rsidSect="0097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589"/>
    <w:multiLevelType w:val="hybridMultilevel"/>
    <w:tmpl w:val="68FE7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ED2A67"/>
    <w:multiLevelType w:val="hybridMultilevel"/>
    <w:tmpl w:val="8F90F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864F58"/>
    <w:multiLevelType w:val="hybridMultilevel"/>
    <w:tmpl w:val="2F7AA2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680998"/>
    <w:multiLevelType w:val="hybridMultilevel"/>
    <w:tmpl w:val="13FC0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F2"/>
    <w:rsid w:val="00293906"/>
    <w:rsid w:val="0097485B"/>
    <w:rsid w:val="00C43CF2"/>
    <w:rsid w:val="00DD7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liberspec pc biG</dc:creator>
  <cp:lastModifiedBy>liberspec pc biG</cp:lastModifiedBy>
  <cp:revision>2</cp:revision>
  <dcterms:created xsi:type="dcterms:W3CDTF">2012-10-23T08:20:00Z</dcterms:created>
  <dcterms:modified xsi:type="dcterms:W3CDTF">2012-10-23T08:23:00Z</dcterms:modified>
</cp:coreProperties>
</file>