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E8" w:rsidRDefault="009B06CD" w:rsidP="005C5EE8">
      <w:pPr>
        <w:rPr>
          <w:rFonts w:cs="Arial"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="David,Arial" w:eastAsia="Times New Roman" w:hAnsi="David,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6B84FE" wp14:editId="26D9E3BC">
            <wp:simplePos x="0" y="0"/>
            <wp:positionH relativeFrom="margin">
              <wp:align>right</wp:align>
            </wp:positionH>
            <wp:positionV relativeFrom="paragraph">
              <wp:posOffset>-687070</wp:posOffset>
            </wp:positionV>
            <wp:extent cx="1228090" cy="78168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פיו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EE8" w:rsidRPr="005C5EE8" w:rsidRDefault="005C5EE8" w:rsidP="009B06CD">
      <w:pPr>
        <w:jc w:val="center"/>
        <w:rPr>
          <w:sz w:val="28"/>
          <w:szCs w:val="28"/>
          <w:u w:val="single"/>
        </w:rPr>
      </w:pPr>
      <w:r w:rsidRPr="005C5EE8">
        <w:rPr>
          <w:rFonts w:cs="Arial" w:hint="cs"/>
          <w:sz w:val="28"/>
          <w:szCs w:val="28"/>
          <w:u w:val="single"/>
          <w:rtl/>
        </w:rPr>
        <w:t>שפעת</w:t>
      </w:r>
      <w:r w:rsidRPr="005C5EE8">
        <w:rPr>
          <w:rFonts w:cs="Arial"/>
          <w:sz w:val="28"/>
          <w:szCs w:val="28"/>
          <w:u w:val="single"/>
          <w:rtl/>
        </w:rPr>
        <w:t xml:space="preserve"> </w:t>
      </w:r>
      <w:r w:rsidRPr="005C5EE8">
        <w:rPr>
          <w:rFonts w:cs="Arial" w:hint="cs"/>
          <w:sz w:val="28"/>
          <w:szCs w:val="28"/>
          <w:u w:val="single"/>
          <w:rtl/>
        </w:rPr>
        <w:t>רביבים</w:t>
      </w:r>
      <w:r w:rsidRPr="005C5EE8">
        <w:rPr>
          <w:rFonts w:cs="Arial"/>
          <w:sz w:val="28"/>
          <w:szCs w:val="28"/>
          <w:u w:val="single"/>
          <w:rtl/>
        </w:rPr>
        <w:t xml:space="preserve">   </w:t>
      </w:r>
      <w:r w:rsidRPr="005C5EE8">
        <w:rPr>
          <w:rFonts w:cs="Arial" w:hint="cs"/>
          <w:sz w:val="28"/>
          <w:szCs w:val="28"/>
          <w:u w:val="single"/>
          <w:rtl/>
        </w:rPr>
        <w:t>ר</w:t>
      </w:r>
      <w:r w:rsidRPr="005C5EE8">
        <w:rPr>
          <w:rFonts w:cs="Arial"/>
          <w:sz w:val="28"/>
          <w:szCs w:val="28"/>
          <w:u w:val="single"/>
          <w:rtl/>
        </w:rPr>
        <w:t xml:space="preserve">' </w:t>
      </w:r>
      <w:r w:rsidRPr="005C5EE8">
        <w:rPr>
          <w:rFonts w:cs="Arial" w:hint="cs"/>
          <w:sz w:val="28"/>
          <w:szCs w:val="28"/>
          <w:u w:val="single"/>
          <w:rtl/>
        </w:rPr>
        <w:t>שלמה</w:t>
      </w:r>
      <w:r w:rsidRPr="005C5EE8">
        <w:rPr>
          <w:rFonts w:cs="Arial"/>
          <w:sz w:val="28"/>
          <w:szCs w:val="28"/>
          <w:u w:val="single"/>
          <w:rtl/>
        </w:rPr>
        <w:t xml:space="preserve"> </w:t>
      </w:r>
      <w:r w:rsidRPr="005C5EE8">
        <w:rPr>
          <w:rFonts w:cs="Arial" w:hint="cs"/>
          <w:sz w:val="28"/>
          <w:szCs w:val="28"/>
          <w:u w:val="single"/>
          <w:rtl/>
        </w:rPr>
        <w:t>אבן</w:t>
      </w:r>
      <w:r w:rsidRPr="005C5EE8">
        <w:rPr>
          <w:rFonts w:cs="Arial"/>
          <w:sz w:val="28"/>
          <w:szCs w:val="28"/>
          <w:u w:val="single"/>
          <w:rtl/>
        </w:rPr>
        <w:t xml:space="preserve"> </w:t>
      </w:r>
      <w:r w:rsidRPr="005C5EE8">
        <w:rPr>
          <w:rFonts w:cs="Arial" w:hint="cs"/>
          <w:sz w:val="28"/>
          <w:szCs w:val="28"/>
          <w:u w:val="single"/>
          <w:rtl/>
        </w:rPr>
        <w:t>גבירול</w:t>
      </w:r>
    </w:p>
    <w:p w:rsidR="00454261" w:rsidRDefault="005C5EE8" w:rsidP="005C5EE8">
      <w:pPr>
        <w:rPr>
          <w:sz w:val="24"/>
          <w:szCs w:val="24"/>
          <w:rtl/>
        </w:rPr>
      </w:pPr>
      <w:r w:rsidRPr="005C5EE8">
        <w:rPr>
          <w:rFonts w:cs="Arial" w:hint="cs"/>
          <w:sz w:val="24"/>
          <w:szCs w:val="24"/>
          <w:rtl/>
        </w:rPr>
        <w:t>ספרד</w:t>
      </w:r>
      <w:r w:rsidRPr="005C5EE8">
        <w:rPr>
          <w:rFonts w:cs="Arial"/>
          <w:sz w:val="24"/>
          <w:szCs w:val="24"/>
          <w:rtl/>
        </w:rPr>
        <w:t xml:space="preserve"> / </w:t>
      </w:r>
      <w:r w:rsidRPr="005C5EE8">
        <w:rPr>
          <w:rFonts w:cs="Arial" w:hint="cs"/>
          <w:sz w:val="24"/>
          <w:szCs w:val="24"/>
          <w:rtl/>
        </w:rPr>
        <w:t>המאה</w:t>
      </w:r>
      <w:r w:rsidRPr="005C5EE8">
        <w:rPr>
          <w:rFonts w:cs="Arial"/>
          <w:sz w:val="24"/>
          <w:szCs w:val="24"/>
          <w:rtl/>
        </w:rPr>
        <w:t xml:space="preserve"> </w:t>
      </w:r>
      <w:r w:rsidRPr="005C5EE8">
        <w:rPr>
          <w:rFonts w:cs="Arial" w:hint="cs"/>
          <w:sz w:val="24"/>
          <w:szCs w:val="24"/>
          <w:rtl/>
        </w:rPr>
        <w:t>ה</w:t>
      </w:r>
      <w:r w:rsidRPr="005C5EE8">
        <w:rPr>
          <w:rFonts w:cs="Arial"/>
          <w:sz w:val="24"/>
          <w:szCs w:val="24"/>
          <w:rtl/>
        </w:rPr>
        <w:t>-11</w:t>
      </w:r>
    </w:p>
    <w:tbl>
      <w:tblPr>
        <w:tblpPr w:leftFromText="180" w:rightFromText="180" w:bottomFromText="200" w:vertAnchor="text" w:horzAnchor="margin" w:tblpXSpec="right" w:tblpY="439"/>
        <w:tblW w:w="0" w:type="auto"/>
        <w:tblCellSpacing w:w="15" w:type="dxa"/>
        <w:tblLook w:val="04A0" w:firstRow="1" w:lastRow="0" w:firstColumn="1" w:lastColumn="0" w:noHBand="0" w:noVBand="1"/>
      </w:tblPr>
      <w:tblGrid>
        <w:gridCol w:w="3523"/>
      </w:tblGrid>
      <w:tr w:rsidR="00AB494B" w:rsidTr="00AB494B">
        <w:trPr>
          <w:tblCellSpacing w:w="15" w:type="dxa"/>
        </w:trPr>
        <w:tc>
          <w:tcPr>
            <w:tcW w:w="3463" w:type="dxa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AB494B" w:rsidRDefault="00AB494B" w:rsidP="00AB49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שִׁפְעַת רְבִיבִים יוֹרִיד מִזְּבוּלָיו</w:t>
            </w:r>
          </w:p>
        </w:tc>
      </w:tr>
      <w:tr w:rsidR="00AB494B" w:rsidTr="00AB494B">
        <w:trPr>
          <w:tblCellSpacing w:w="15" w:type="dxa"/>
        </w:trPr>
        <w:tc>
          <w:tcPr>
            <w:tcW w:w="3463" w:type="dxa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AB494B" w:rsidRDefault="00AB494B" w:rsidP="00AB49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לְחַיּוֹת זֶרַע וְלָתֵת פְּרִי יְבוּלָיו</w:t>
            </w:r>
          </w:p>
        </w:tc>
      </w:tr>
      <w:tr w:rsidR="00AB494B" w:rsidTr="00AB494B">
        <w:trPr>
          <w:tblCellSpacing w:w="15" w:type="dxa"/>
        </w:trPr>
        <w:tc>
          <w:tcPr>
            <w:tcW w:w="3463" w:type="dxa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AB494B" w:rsidRDefault="00AB494B" w:rsidP="00AB49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מְטַר יוֹרֶה וּמַלְקוֹשׁ יוֹרִיד עִם אֲגָלָיו</w:t>
            </w:r>
          </w:p>
        </w:tc>
      </w:tr>
      <w:tr w:rsidR="00AB494B" w:rsidTr="00AB494B">
        <w:trPr>
          <w:tblCellSpacing w:w="15" w:type="dxa"/>
        </w:trPr>
        <w:tc>
          <w:tcPr>
            <w:tcW w:w="3463" w:type="dxa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AB494B" w:rsidRDefault="00AB494B" w:rsidP="00AB49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הֱיוֹת דָּשֵׁן וְשָׁמֵן כָּל פְּרִי עֵץ וְעָלָיו</w:t>
            </w:r>
          </w:p>
        </w:tc>
      </w:tr>
      <w:tr w:rsidR="00AB494B" w:rsidTr="00AB494B">
        <w:trPr>
          <w:tblCellSpacing w:w="15" w:type="dxa"/>
        </w:trPr>
        <w:tc>
          <w:tcPr>
            <w:tcW w:w="3463" w:type="dxa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AB494B" w:rsidRDefault="00AB494B" w:rsidP="00AB49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חִישׁ וּשְׁלַח עֹפֶר טֶרֶם יְנוּסוּן צְלָלָיו</w:t>
            </w:r>
          </w:p>
        </w:tc>
      </w:tr>
      <w:tr w:rsidR="00AB494B" w:rsidTr="00AB494B">
        <w:trPr>
          <w:tblCellSpacing w:w="15" w:type="dxa"/>
        </w:trPr>
        <w:tc>
          <w:tcPr>
            <w:tcW w:w="3463" w:type="dxa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AB494B" w:rsidRDefault="00AB494B" w:rsidP="00AB49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זָכֹר יִזְכֹּר לִי נוֹטֵעַ אֲשָׁלָיו</w:t>
            </w:r>
          </w:p>
        </w:tc>
      </w:tr>
      <w:tr w:rsidR="00AB494B" w:rsidTr="00AB494B">
        <w:trPr>
          <w:tblCellSpacing w:w="15" w:type="dxa"/>
        </w:trPr>
        <w:tc>
          <w:tcPr>
            <w:tcW w:w="3463" w:type="dxa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AB494B" w:rsidRDefault="00AB494B" w:rsidP="00AB49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קוֹמֵם גַּן נָעוּל וּפַרְדֵּס רִמּוֹן שְׁתִילָיו</w:t>
            </w:r>
          </w:p>
        </w:tc>
      </w:tr>
      <w:tr w:rsidR="00AB494B" w:rsidTr="00AB494B">
        <w:trPr>
          <w:tblCellSpacing w:w="15" w:type="dxa"/>
        </w:trPr>
        <w:tc>
          <w:tcPr>
            <w:tcW w:w="3463" w:type="dxa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AB494B" w:rsidRDefault="00AB494B" w:rsidP="00AB49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קִרְיַת חָנָה דָוִד וּמִגְדַּל עֹז חֲיָלָיו</w:t>
            </w:r>
          </w:p>
        </w:tc>
      </w:tr>
      <w:tr w:rsidR="00AB494B" w:rsidTr="00AB494B">
        <w:trPr>
          <w:tblCellSpacing w:w="15" w:type="dxa"/>
        </w:trPr>
        <w:tc>
          <w:tcPr>
            <w:tcW w:w="3463" w:type="dxa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AB494B" w:rsidRDefault="00AB494B" w:rsidP="00AB49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שׁוֹבֵב לְצַוַּאר הַשֵּׁן מְלוּאֵי הוֹד כְּלִילָיו</w:t>
            </w:r>
          </w:p>
        </w:tc>
      </w:tr>
      <w:tr w:rsidR="00AB494B" w:rsidTr="00AB494B">
        <w:trPr>
          <w:tblCellSpacing w:w="15" w:type="dxa"/>
        </w:trPr>
        <w:tc>
          <w:tcPr>
            <w:tcW w:w="3463" w:type="dxa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AB494B" w:rsidRDefault="00AB494B" w:rsidP="00AB49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בָּנוּי לְתַלְפִּיּוֹת וְנָהְרוּ כָל הַגּוֹיִם אֵלָיו</w:t>
            </w:r>
          </w:p>
        </w:tc>
      </w:tr>
      <w:tr w:rsidR="00AB494B" w:rsidTr="00AB494B">
        <w:trPr>
          <w:tblCellSpacing w:w="15" w:type="dxa"/>
        </w:trPr>
        <w:tc>
          <w:tcPr>
            <w:tcW w:w="3463" w:type="dxa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AB494B" w:rsidRDefault="00AB494B" w:rsidP="00AB49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אֶלֶף הַמָּגֵן תָּלוּי עָלָיו</w:t>
            </w:r>
          </w:p>
        </w:tc>
      </w:tr>
    </w:tbl>
    <w:p w:rsidR="00AB494B" w:rsidRDefault="00AB494B" w:rsidP="00AB494B">
      <w:pPr>
        <w:bidi w:val="0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pPr w:leftFromText="180" w:rightFromText="180" w:bottomFromText="200" w:horzAnchor="margin" w:tblpXSpec="right" w:tblpY="-788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233"/>
      </w:tblGrid>
      <w:tr w:rsidR="00AB494B" w:rsidTr="005C5EE8">
        <w:trPr>
          <w:tblCellSpacing w:w="15" w:type="dxa"/>
        </w:trPr>
        <w:tc>
          <w:tcPr>
            <w:tcW w:w="4173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B" w:rsidRDefault="00AB494B" w:rsidP="009A6D7F">
            <w:pPr>
              <w:bidi w:val="0"/>
              <w:spacing w:after="0" w:line="240" w:lineRule="auto"/>
              <w:jc w:val="center"/>
              <w:rPr>
                <w:rFonts w:ascii="David,Arial" w:eastAsia="Times New Roman" w:hAnsi="David,Arial" w:cs="Arial"/>
                <w:sz w:val="24"/>
                <w:szCs w:val="24"/>
              </w:rPr>
            </w:pPr>
          </w:p>
        </w:tc>
      </w:tr>
    </w:tbl>
    <w:p w:rsidR="00AB494B" w:rsidRPr="00AB494B" w:rsidRDefault="008B34B1" w:rsidP="005C5EE8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C0B4B" wp14:editId="7CBA3D7E">
                <wp:simplePos x="0" y="0"/>
                <wp:positionH relativeFrom="column">
                  <wp:posOffset>37465</wp:posOffset>
                </wp:positionH>
                <wp:positionV relativeFrom="paragraph">
                  <wp:posOffset>214428</wp:posOffset>
                </wp:positionV>
                <wp:extent cx="2687320" cy="2794406"/>
                <wp:effectExtent l="0" t="0" r="1778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794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4B" w:rsidRDefault="00AB494B" w:rsidP="00AB494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פירוש מלים – </w:t>
                            </w:r>
                          </w:p>
                          <w:p w:rsidR="00AB494B" w:rsidRDefault="00AB494B" w:rsidP="001B1C7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שִׁפְעַת</w:t>
                            </w:r>
                            <w:r>
                              <w:rPr>
                                <w:rtl/>
                              </w:rPr>
                              <w:t xml:space="preserve"> – שפע, רוב 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רְבִיבִים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 w:rsidR="001B1C73">
                              <w:rPr>
                                <w:rFonts w:hint="cs"/>
                                <w:rtl/>
                              </w:rPr>
                              <w:t>–</w:t>
                            </w:r>
                            <w:r>
                              <w:rPr>
                                <w:rtl/>
                              </w:rPr>
                              <w:t xml:space="preserve"> טיפות מים, טל ומטר </w:t>
                            </w:r>
                            <w:r w:rsidRPr="006C20AA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זְּ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בוּלָיו</w:t>
                            </w:r>
                            <w:r w:rsidR="001B1C73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– שמיו, זבול=שמים 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אֲגָלָיו</w:t>
                            </w:r>
                            <w:r>
                              <w:rPr>
                                <w:rtl/>
                              </w:rPr>
                              <w:t xml:space="preserve"> – טיפותיו 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הֱיוֹת</w:t>
                            </w:r>
                            <w:r>
                              <w:rPr>
                                <w:rtl/>
                              </w:rPr>
                              <w:t xml:space="preserve"> – כדי שיהיה.</w:t>
                            </w:r>
                          </w:p>
                          <w:p w:rsidR="00AB494B" w:rsidRDefault="00AB494B" w:rsidP="00AB49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הפיוט בלשון קלה</w:t>
                            </w:r>
                            <w:r>
                              <w:rPr>
                                <w:rtl/>
                              </w:rPr>
                              <w:t xml:space="preserve"> – </w:t>
                            </w:r>
                          </w:p>
                          <w:p w:rsidR="00AB494B" w:rsidRDefault="00AB494B" w:rsidP="00AB49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שפע גשמים יוריד משמיו</w:t>
                            </w:r>
                          </w:p>
                          <w:p w:rsidR="00AB494B" w:rsidRDefault="00AB494B" w:rsidP="00AB49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שיחיו את הזרעים כדי שיגדלו וי</w:t>
                            </w:r>
                            <w:r w:rsidR="001B1C73"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  <w:r>
                              <w:rPr>
                                <w:rtl/>
                              </w:rPr>
                              <w:t>תנו שפע פירות</w:t>
                            </w:r>
                          </w:p>
                          <w:p w:rsidR="00AB494B" w:rsidRDefault="00AB494B" w:rsidP="00AB49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מטר יורה ומלקוש ירדו עם טיפות המים</w:t>
                            </w:r>
                          </w:p>
                          <w:p w:rsidR="00AB494B" w:rsidRDefault="00AB494B" w:rsidP="00AB49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כדי שיהיו דשנים ושמנים כל פירות העץ ועליו</w:t>
                            </w:r>
                          </w:p>
                          <w:p w:rsidR="00AB494B" w:rsidRDefault="00AB494B" w:rsidP="00AB494B">
                            <w:pPr>
                              <w:rPr>
                                <w:rtl/>
                              </w:rPr>
                            </w:pPr>
                          </w:p>
                          <w:p w:rsidR="00AB494B" w:rsidRDefault="00AB494B" w:rsidP="00AB494B">
                            <w:pPr>
                              <w:rPr>
                                <w:rtl/>
                              </w:rPr>
                            </w:pPr>
                          </w:p>
                          <w:p w:rsidR="00AB494B" w:rsidRDefault="00AB494B" w:rsidP="00AB494B">
                            <w:pPr>
                              <w:rPr>
                                <w:rtl/>
                              </w:rPr>
                            </w:pPr>
                          </w:p>
                          <w:p w:rsidR="00AB494B" w:rsidRDefault="00AB494B" w:rsidP="00AB494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C0B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95pt;margin-top:16.9pt;width:211.6pt;height:2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">
                <v:textbox>
                  <w:txbxContent>
                    <w:p w:rsidR="00AB494B" w:rsidRDefault="00AB494B" w:rsidP="00AB494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פירוש מלים – </w:t>
                      </w:r>
                    </w:p>
                    <w:p w:rsidR="00AB494B" w:rsidRDefault="00AB494B" w:rsidP="001B1C73">
                      <w:pPr>
                        <w:rPr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שִׁפְעַת</w:t>
                      </w:r>
                      <w:r>
                        <w:rPr>
                          <w:rtl/>
                        </w:rPr>
                        <w:t xml:space="preserve"> – שפע, רוב </w:t>
                      </w: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רְבִיבִים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 w:rsidR="001B1C73">
                        <w:rPr>
                          <w:rFonts w:hint="cs"/>
                          <w:rtl/>
                        </w:rPr>
                        <w:t>–</w:t>
                      </w:r>
                      <w:r>
                        <w:rPr>
                          <w:rtl/>
                        </w:rPr>
                        <w:t xml:space="preserve"> טיפות מים, טל ומטר </w:t>
                      </w:r>
                      <w:proofErr w:type="spellStart"/>
                      <w:r w:rsidRPr="006C20AA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זְּ</w:t>
                      </w: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בוּלָיו</w:t>
                      </w:r>
                      <w:proofErr w:type="spellEnd"/>
                      <w:r w:rsidR="001B1C73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– שמיו, זבול=שמים </w:t>
                      </w:r>
                      <w:proofErr w:type="spellStart"/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אֲגָלָיו</w:t>
                      </w:r>
                      <w:proofErr w:type="spellEnd"/>
                      <w:r>
                        <w:rPr>
                          <w:rtl/>
                        </w:rPr>
                        <w:t xml:space="preserve"> – טיפותיו </w:t>
                      </w: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הֱיוֹת</w:t>
                      </w:r>
                      <w:r>
                        <w:rPr>
                          <w:rtl/>
                        </w:rPr>
                        <w:t xml:space="preserve"> – כדי שיהיה.</w:t>
                      </w:r>
                    </w:p>
                    <w:p w:rsidR="00AB494B" w:rsidRDefault="00AB494B" w:rsidP="00AB494B">
                      <w:pPr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הפיוט בלשון קלה</w:t>
                      </w:r>
                      <w:r>
                        <w:rPr>
                          <w:rtl/>
                        </w:rPr>
                        <w:t xml:space="preserve"> – </w:t>
                      </w:r>
                    </w:p>
                    <w:p w:rsidR="00AB494B" w:rsidRDefault="00AB494B" w:rsidP="00AB494B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שפע גשמים יוריד משמיו</w:t>
                      </w:r>
                    </w:p>
                    <w:p w:rsidR="00AB494B" w:rsidRDefault="00AB494B" w:rsidP="00AB494B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שיחיו את הזרעים כדי שיגדלו וי</w:t>
                      </w:r>
                      <w:r w:rsidR="001B1C73">
                        <w:rPr>
                          <w:rFonts w:hint="cs"/>
                          <w:rtl/>
                        </w:rPr>
                        <w:t>י</w:t>
                      </w:r>
                      <w:r>
                        <w:rPr>
                          <w:rtl/>
                        </w:rPr>
                        <w:t>תנו שפע פירות</w:t>
                      </w:r>
                    </w:p>
                    <w:p w:rsidR="00AB494B" w:rsidRDefault="00AB494B" w:rsidP="00AB494B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מטר יורה ומלקוש ירדו עם טיפות המים</w:t>
                      </w:r>
                    </w:p>
                    <w:p w:rsidR="00AB494B" w:rsidRDefault="00AB494B" w:rsidP="00AB494B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כדי שיהיו דשנים ושמנים כל פירות העץ ועליו</w:t>
                      </w:r>
                    </w:p>
                    <w:p w:rsidR="00AB494B" w:rsidRDefault="00AB494B" w:rsidP="00AB494B">
                      <w:pPr>
                        <w:rPr>
                          <w:rtl/>
                        </w:rPr>
                      </w:pPr>
                    </w:p>
                    <w:p w:rsidR="00AB494B" w:rsidRDefault="00AB494B" w:rsidP="00AB494B">
                      <w:pPr>
                        <w:rPr>
                          <w:rtl/>
                        </w:rPr>
                      </w:pPr>
                    </w:p>
                    <w:p w:rsidR="00AB494B" w:rsidRDefault="00AB494B" w:rsidP="00AB494B">
                      <w:pPr>
                        <w:rPr>
                          <w:rtl/>
                        </w:rPr>
                      </w:pPr>
                    </w:p>
                    <w:p w:rsidR="00AB494B" w:rsidRDefault="00AB494B" w:rsidP="00AB494B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94B" w:rsidRDefault="00AB494B" w:rsidP="00AB494B">
      <w:pPr>
        <w:rPr>
          <w:sz w:val="24"/>
          <w:szCs w:val="24"/>
          <w:rtl/>
        </w:rPr>
      </w:pPr>
    </w:p>
    <w:p w:rsidR="00AB494B" w:rsidRDefault="00AB494B" w:rsidP="00AB494B">
      <w:pPr>
        <w:rPr>
          <w:sz w:val="24"/>
          <w:szCs w:val="24"/>
          <w:rtl/>
        </w:rPr>
      </w:pPr>
    </w:p>
    <w:p w:rsidR="00AB494B" w:rsidRDefault="00AB494B" w:rsidP="00AB494B">
      <w:pPr>
        <w:rPr>
          <w:sz w:val="24"/>
          <w:szCs w:val="24"/>
          <w:rtl/>
        </w:rPr>
      </w:pPr>
    </w:p>
    <w:p w:rsidR="00AB494B" w:rsidRDefault="00AB494B" w:rsidP="00AB494B">
      <w:pPr>
        <w:rPr>
          <w:sz w:val="24"/>
          <w:szCs w:val="24"/>
          <w:rtl/>
        </w:rPr>
      </w:pPr>
    </w:p>
    <w:p w:rsidR="00AB494B" w:rsidRDefault="00AB494B" w:rsidP="00AB494B">
      <w:pPr>
        <w:rPr>
          <w:sz w:val="24"/>
          <w:szCs w:val="24"/>
          <w:rtl/>
        </w:rPr>
      </w:pPr>
    </w:p>
    <w:p w:rsidR="00AB494B" w:rsidRDefault="00AB494B" w:rsidP="00AB494B">
      <w:pPr>
        <w:rPr>
          <w:sz w:val="24"/>
          <w:szCs w:val="24"/>
          <w:rtl/>
        </w:rPr>
      </w:pPr>
    </w:p>
    <w:p w:rsidR="00AB494B" w:rsidRDefault="00AB494B" w:rsidP="00AB494B">
      <w:pPr>
        <w:rPr>
          <w:sz w:val="24"/>
          <w:szCs w:val="24"/>
          <w:rtl/>
        </w:rPr>
      </w:pPr>
    </w:p>
    <w:p w:rsidR="00AB494B" w:rsidRDefault="00AB494B" w:rsidP="00AB494B">
      <w:pPr>
        <w:rPr>
          <w:sz w:val="24"/>
          <w:szCs w:val="24"/>
          <w:rtl/>
        </w:rPr>
      </w:pPr>
    </w:p>
    <w:p w:rsidR="008B34B1" w:rsidRDefault="008B34B1" w:rsidP="00AB494B">
      <w:pPr>
        <w:rPr>
          <w:b/>
          <w:bCs/>
          <w:sz w:val="24"/>
          <w:szCs w:val="24"/>
          <w:rtl/>
        </w:rPr>
      </w:pPr>
    </w:p>
    <w:p w:rsidR="00AB494B" w:rsidRDefault="00AB494B" w:rsidP="00AB494B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מהו פיוט?</w:t>
      </w:r>
      <w:r>
        <w:rPr>
          <w:sz w:val="24"/>
          <w:szCs w:val="24"/>
          <w:rtl/>
        </w:rPr>
        <w:t xml:space="preserve"> הפיוט הוא שירת הקודש העברית.</w:t>
      </w:r>
    </w:p>
    <w:p w:rsidR="00AB494B" w:rsidRDefault="00AB494B" w:rsidP="00AB494B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על הפיוט</w:t>
      </w:r>
      <w:r>
        <w:rPr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שפעת רביבים</w:t>
      </w:r>
      <w:r>
        <w:rPr>
          <w:sz w:val="24"/>
          <w:szCs w:val="24"/>
          <w:rtl/>
        </w:rPr>
        <w:t xml:space="preserve"> – פיוט זה פותח את </w:t>
      </w:r>
      <w:r w:rsidR="001B1C73"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>תפיל</w:t>
      </w:r>
      <w:r w:rsidR="001B1C73">
        <w:rPr>
          <w:rFonts w:hint="cs"/>
          <w:sz w:val="24"/>
          <w:szCs w:val="24"/>
          <w:rtl/>
        </w:rPr>
        <w:t>ת</w:t>
      </w:r>
      <w:r>
        <w:rPr>
          <w:sz w:val="24"/>
          <w:szCs w:val="24"/>
          <w:rtl/>
        </w:rPr>
        <w:t xml:space="preserve"> </w:t>
      </w:r>
      <w:r w:rsidR="001B1C73"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>גשם</w:t>
      </w:r>
      <w:r w:rsidR="001B1C73"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 xml:space="preserve"> הנאמרת בשמיני עצרת הוא חג שמחת תורה. מיד לאחר תפילת הגשם מתחילים לומר בברכה השנייה של תפילת העמידה </w:t>
      </w:r>
      <w:r w:rsidR="001B1C73"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>ותן טל ומטר לברכה</w:t>
      </w:r>
      <w:r w:rsidR="001B1C73"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 xml:space="preserve"> עד לסוף החורף.</w:t>
      </w:r>
    </w:p>
    <w:p w:rsidR="00AB494B" w:rsidRDefault="00AB494B" w:rsidP="006C20AA">
      <w:pPr>
        <w:jc w:val="both"/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הפייטן</w:t>
      </w:r>
      <w:r>
        <w:rPr>
          <w:sz w:val="24"/>
          <w:szCs w:val="24"/>
          <w:rtl/>
        </w:rPr>
        <w:t xml:space="preserve"> – ר' שלמה אבן גבירול </w:t>
      </w:r>
      <w:r>
        <w:rPr>
          <w:rFonts w:cs="Arial"/>
          <w:sz w:val="24"/>
          <w:szCs w:val="24"/>
          <w:rtl/>
        </w:rPr>
        <w:t xml:space="preserve">(1021 </w:t>
      </w:r>
      <w:r w:rsidR="001B1C73">
        <w:rPr>
          <w:rFonts w:cs="Arial" w:hint="eastAsia"/>
          <w:sz w:val="24"/>
          <w:szCs w:val="24"/>
          <w:rtl/>
        </w:rPr>
        <w:t>–</w:t>
      </w:r>
      <w:r>
        <w:rPr>
          <w:rFonts w:cs="Arial"/>
          <w:sz w:val="24"/>
          <w:szCs w:val="24"/>
          <w:rtl/>
        </w:rPr>
        <w:t xml:space="preserve"> 1058) משורר ופילוסוף, הספיק לכתוב בחייו הקצרים ספרי הגות ואלפי שירים ולהפוך למכונ</w:t>
      </w:r>
      <w:r w:rsidR="008462F1">
        <w:rPr>
          <w:rFonts w:cs="Arial" w:hint="cs"/>
          <w:sz w:val="24"/>
          <w:szCs w:val="24"/>
          <w:rtl/>
        </w:rPr>
        <w:t>ן</w:t>
      </w:r>
      <w:r>
        <w:rPr>
          <w:rFonts w:cs="Arial"/>
          <w:sz w:val="24"/>
          <w:szCs w:val="24"/>
          <w:rtl/>
        </w:rPr>
        <w:t xml:space="preserve"> של שירת ספרד ולאחד המשוררים המשפיעים ביותר על דורות של אוהבי שירה</w:t>
      </w:r>
      <w:r>
        <w:rPr>
          <w:sz w:val="24"/>
          <w:szCs w:val="24"/>
          <w:rtl/>
        </w:rPr>
        <w:t>. בערים רבות בישראל יש רחוב על שמו.</w:t>
      </w:r>
    </w:p>
    <w:p w:rsidR="00AB494B" w:rsidRDefault="00AB494B" w:rsidP="00AB494B">
      <w:pPr>
        <w:rPr>
          <w:sz w:val="24"/>
          <w:szCs w:val="24"/>
          <w:rtl/>
        </w:rPr>
      </w:pPr>
    </w:p>
    <w:p w:rsidR="00AB494B" w:rsidRDefault="00AB494B" w:rsidP="00AB494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מיהו הנמען בשיר והאם הוא מוזכר בשמו? </w:t>
      </w:r>
    </w:p>
    <w:p w:rsidR="005C5EE8" w:rsidRDefault="00AB494B" w:rsidP="005C5EE8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_____________________________________________________________</w:t>
      </w:r>
    </w:p>
    <w:p w:rsidR="00AB494B" w:rsidRDefault="00AB494B" w:rsidP="00AB494B">
      <w:pPr>
        <w:rPr>
          <w:rtl/>
        </w:rPr>
      </w:pPr>
      <w:r>
        <w:rPr>
          <w:sz w:val="24"/>
          <w:szCs w:val="24"/>
          <w:rtl/>
        </w:rPr>
        <w:t>____________________________________________________________</w:t>
      </w:r>
    </w:p>
    <w:p w:rsidR="00AB494B" w:rsidRDefault="00AB494B" w:rsidP="00AB494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השוו </w:t>
      </w:r>
      <w:r w:rsidR="001B1C73">
        <w:rPr>
          <w:rFonts w:hint="cs"/>
          <w:sz w:val="24"/>
          <w:szCs w:val="24"/>
          <w:rtl/>
        </w:rPr>
        <w:t xml:space="preserve">את הפיוט </w:t>
      </w:r>
      <w:r>
        <w:rPr>
          <w:sz w:val="24"/>
          <w:szCs w:val="24"/>
          <w:rtl/>
        </w:rPr>
        <w:t xml:space="preserve">לשיר </w:t>
      </w:r>
      <w:r w:rsidR="001B1C73"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>תפילת גשם</w:t>
      </w:r>
      <w:r w:rsidR="001B1C73">
        <w:rPr>
          <w:rFonts w:hint="cs"/>
          <w:sz w:val="24"/>
          <w:szCs w:val="24"/>
          <w:rtl/>
        </w:rPr>
        <w:t>" של לוין קיפניס</w:t>
      </w:r>
      <w:r>
        <w:rPr>
          <w:sz w:val="24"/>
          <w:szCs w:val="24"/>
          <w:rtl/>
        </w:rPr>
        <w:t>, מה ההבדל</w:t>
      </w:r>
      <w:r w:rsidR="001B1C73">
        <w:rPr>
          <w:rFonts w:hint="cs"/>
          <w:sz w:val="24"/>
          <w:szCs w:val="24"/>
          <w:rtl/>
        </w:rPr>
        <w:t>ים</w:t>
      </w:r>
      <w:r>
        <w:rPr>
          <w:sz w:val="24"/>
          <w:szCs w:val="24"/>
          <w:rtl/>
        </w:rPr>
        <w:t xml:space="preserve"> ביניהם?</w:t>
      </w:r>
    </w:p>
    <w:p w:rsidR="005C5EE8" w:rsidRDefault="00AB494B" w:rsidP="005C5EE8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______________________________________________________________</w:t>
      </w:r>
    </w:p>
    <w:p w:rsidR="00AB494B" w:rsidRDefault="00AB494B" w:rsidP="00AB494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____________________________________________________________</w:t>
      </w:r>
    </w:p>
    <w:p w:rsidR="005C5EE8" w:rsidRDefault="005C5EE8" w:rsidP="00AB494B">
      <w:pPr>
        <w:rPr>
          <w:sz w:val="24"/>
          <w:szCs w:val="24"/>
          <w:rtl/>
        </w:rPr>
      </w:pPr>
    </w:p>
    <w:p w:rsidR="005C5EE8" w:rsidRDefault="005C5EE8" w:rsidP="00AB494B">
      <w:pPr>
        <w:rPr>
          <w:sz w:val="24"/>
          <w:szCs w:val="24"/>
          <w:rtl/>
        </w:rPr>
      </w:pPr>
    </w:p>
    <w:p w:rsidR="00AB494B" w:rsidRDefault="00AB494B" w:rsidP="00AB494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מהן מ</w:t>
      </w:r>
      <w:r w:rsidR="001B1C73">
        <w:rPr>
          <w:rFonts w:hint="cs"/>
          <w:sz w:val="24"/>
          <w:szCs w:val="24"/>
          <w:rtl/>
        </w:rPr>
        <w:t>י</w:t>
      </w:r>
      <w:r>
        <w:rPr>
          <w:sz w:val="24"/>
          <w:szCs w:val="24"/>
          <w:rtl/>
        </w:rPr>
        <w:t>לות הבקשה בשורות המודגשות?</w:t>
      </w:r>
    </w:p>
    <w:p w:rsidR="005C5EE8" w:rsidRDefault="00AB494B" w:rsidP="005C5EE8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______________________________________________________________</w:t>
      </w:r>
    </w:p>
    <w:p w:rsidR="00AB494B" w:rsidRDefault="00AB494B" w:rsidP="005C5EE8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___________________________________________________________</w:t>
      </w:r>
    </w:p>
    <w:p w:rsidR="00AB494B" w:rsidRDefault="00AB494B" w:rsidP="00AB494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מדוע הפייטן מבקש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שִׁפְעַת רְבִיבִים</w:t>
      </w:r>
      <w:r>
        <w:rPr>
          <w:sz w:val="24"/>
          <w:szCs w:val="24"/>
          <w:rtl/>
        </w:rPr>
        <w:t xml:space="preserve"> ולא מבקש רק גשם</w:t>
      </w:r>
      <w:r w:rsidR="001B1C73">
        <w:rPr>
          <w:rFonts w:hint="cs"/>
          <w:sz w:val="24"/>
          <w:szCs w:val="24"/>
          <w:rtl/>
        </w:rPr>
        <w:t xml:space="preserve"> רגיל</w:t>
      </w:r>
      <w:r>
        <w:rPr>
          <w:sz w:val="24"/>
          <w:szCs w:val="24"/>
          <w:rtl/>
        </w:rPr>
        <w:t>?</w:t>
      </w:r>
    </w:p>
    <w:p w:rsidR="005C5EE8" w:rsidRDefault="00AB494B" w:rsidP="00AB494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______________________________________________________________</w:t>
      </w:r>
    </w:p>
    <w:p w:rsidR="00AB494B" w:rsidRDefault="00AB494B" w:rsidP="00AB494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______________________________________________________________</w:t>
      </w:r>
    </w:p>
    <w:p w:rsidR="00AB494B" w:rsidRDefault="00AB494B" w:rsidP="00AB494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מה הקשר בין ירידת הגשמים ל</w:t>
      </w:r>
      <w:r w:rsidR="001B1C73">
        <w:rPr>
          <w:rFonts w:hint="cs"/>
          <w:sz w:val="24"/>
          <w:szCs w:val="24"/>
          <w:rtl/>
        </w:rPr>
        <w:t xml:space="preserve">בין </w:t>
      </w:r>
      <w:r>
        <w:rPr>
          <w:sz w:val="24"/>
          <w:szCs w:val="24"/>
          <w:rtl/>
        </w:rPr>
        <w:t>זרעים, פירות ויבולים?</w:t>
      </w:r>
    </w:p>
    <w:p w:rsidR="005C5EE8" w:rsidRDefault="00AB494B" w:rsidP="00AB494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______________________________________________________________</w:t>
      </w:r>
    </w:p>
    <w:p w:rsidR="00AB494B" w:rsidRDefault="00AB494B" w:rsidP="00AB494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______________________________________________________________</w:t>
      </w:r>
    </w:p>
    <w:p w:rsidR="00AB494B" w:rsidRDefault="00AB494B" w:rsidP="00AB494B">
      <w:pPr>
        <w:rPr>
          <w:sz w:val="24"/>
          <w:szCs w:val="24"/>
          <w:rtl/>
        </w:rPr>
      </w:pPr>
    </w:p>
    <w:sectPr w:rsidR="00AB494B" w:rsidSect="001A4EC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84" w:rsidRDefault="00987584" w:rsidP="005C5EE8">
      <w:pPr>
        <w:spacing w:after="0" w:line="240" w:lineRule="auto"/>
      </w:pPr>
      <w:r>
        <w:separator/>
      </w:r>
    </w:p>
  </w:endnote>
  <w:endnote w:type="continuationSeparator" w:id="0">
    <w:p w:rsidR="00987584" w:rsidRDefault="00987584" w:rsidP="005C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Arial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18093915"/>
      <w:docPartObj>
        <w:docPartGallery w:val="Page Numbers (Bottom of Page)"/>
        <w:docPartUnique/>
      </w:docPartObj>
    </w:sdtPr>
    <w:sdtEndPr>
      <w:rPr>
        <w:cs/>
      </w:rPr>
    </w:sdtEndPr>
    <w:sdtContent>
      <w:p w:rsidR="005C5EE8" w:rsidRDefault="005C5EE8">
        <w:pPr>
          <w:pStyle w:val="ae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E1E44" w:rsidRPr="009E1E44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5C5EE8" w:rsidRDefault="005C5E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84" w:rsidRDefault="00987584" w:rsidP="005C5EE8">
      <w:pPr>
        <w:spacing w:after="0" w:line="240" w:lineRule="auto"/>
      </w:pPr>
      <w:r>
        <w:separator/>
      </w:r>
    </w:p>
  </w:footnote>
  <w:footnote w:type="continuationSeparator" w:id="0">
    <w:p w:rsidR="00987584" w:rsidRDefault="00987584" w:rsidP="005C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E8" w:rsidRDefault="009B06CD" w:rsidP="005C5EE8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562100" cy="5334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EE8">
      <w:rPr>
        <w:noProof/>
      </w:rPr>
      <w:drawing>
        <wp:anchor distT="0" distB="0" distL="114300" distR="114300" simplePos="0" relativeHeight="251658240" behindDoc="1" locked="0" layoutInCell="1" allowOverlap="1" wp14:anchorId="1D1138C6" wp14:editId="38BBB682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42F"/>
    <w:multiLevelType w:val="hybridMultilevel"/>
    <w:tmpl w:val="9A4A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7D95"/>
    <w:multiLevelType w:val="hybridMultilevel"/>
    <w:tmpl w:val="70CA6FD6"/>
    <w:lvl w:ilvl="0" w:tplc="60B0DD1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62959"/>
    <w:multiLevelType w:val="hybridMultilevel"/>
    <w:tmpl w:val="6CBCFE2A"/>
    <w:lvl w:ilvl="0" w:tplc="590C845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8F"/>
    <w:rsid w:val="000107E8"/>
    <w:rsid w:val="00067108"/>
    <w:rsid w:val="00106245"/>
    <w:rsid w:val="001A4EC9"/>
    <w:rsid w:val="001B1C73"/>
    <w:rsid w:val="001E3219"/>
    <w:rsid w:val="001F1F6F"/>
    <w:rsid w:val="00207229"/>
    <w:rsid w:val="002A1618"/>
    <w:rsid w:val="002C35E9"/>
    <w:rsid w:val="00454261"/>
    <w:rsid w:val="005773D3"/>
    <w:rsid w:val="005C5EE8"/>
    <w:rsid w:val="005C6788"/>
    <w:rsid w:val="005D6036"/>
    <w:rsid w:val="006C20AA"/>
    <w:rsid w:val="006E140B"/>
    <w:rsid w:val="00700B09"/>
    <w:rsid w:val="0076198F"/>
    <w:rsid w:val="00777CC3"/>
    <w:rsid w:val="00841C3B"/>
    <w:rsid w:val="008462F1"/>
    <w:rsid w:val="008B34B1"/>
    <w:rsid w:val="008E7CFD"/>
    <w:rsid w:val="009036CE"/>
    <w:rsid w:val="00987584"/>
    <w:rsid w:val="009A6D7F"/>
    <w:rsid w:val="009B06CD"/>
    <w:rsid w:val="009E1E44"/>
    <w:rsid w:val="00AB494B"/>
    <w:rsid w:val="00AB4DB8"/>
    <w:rsid w:val="00B65538"/>
    <w:rsid w:val="00BA0A95"/>
    <w:rsid w:val="00D04F51"/>
    <w:rsid w:val="00DA052E"/>
    <w:rsid w:val="00E3371F"/>
    <w:rsid w:val="00E4208A"/>
    <w:rsid w:val="00EB24A8"/>
    <w:rsid w:val="00F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48268-6766-47CD-9F2C-0E42B26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98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A0A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5538"/>
  </w:style>
  <w:style w:type="paragraph" w:styleId="a5">
    <w:name w:val="Balloon Text"/>
    <w:basedOn w:val="a"/>
    <w:link w:val="a6"/>
    <w:uiPriority w:val="99"/>
    <w:semiHidden/>
    <w:unhideWhenUsed/>
    <w:rsid w:val="0090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036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EB24A8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B49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494B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AB494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494B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AB494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C5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5C5EE8"/>
  </w:style>
  <w:style w:type="paragraph" w:styleId="ae">
    <w:name w:val="footer"/>
    <w:basedOn w:val="a"/>
    <w:link w:val="af"/>
    <w:uiPriority w:val="99"/>
    <w:unhideWhenUsed/>
    <w:rsid w:val="005C5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5C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B9F1-ABAA-4B2B-B18C-92D591E9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 Besser</cp:lastModifiedBy>
  <cp:revision>2</cp:revision>
  <cp:lastPrinted>2013-10-02T11:48:00Z</cp:lastPrinted>
  <dcterms:created xsi:type="dcterms:W3CDTF">2019-07-21T14:28:00Z</dcterms:created>
  <dcterms:modified xsi:type="dcterms:W3CDTF">2019-07-21T14:28:00Z</dcterms:modified>
</cp:coreProperties>
</file>