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46" w:rsidRPr="00242F46" w:rsidRDefault="00242F46" w:rsidP="00242F46">
      <w:pPr>
        <w:spacing w:after="0" w:line="360" w:lineRule="auto"/>
        <w:jc w:val="center"/>
        <w:rPr>
          <w:rFonts w:ascii="Arial" w:eastAsia="Times New Roman" w:hAnsi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242F46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חלוציות כמחויבות לאומית </w:t>
      </w:r>
      <w:r w:rsidRPr="00242F46">
        <w:rPr>
          <w:rFonts w:ascii="Arial" w:eastAsia="Times New Roman" w:hAnsi="Arial"/>
          <w:b/>
          <w:bCs/>
          <w:sz w:val="32"/>
          <w:szCs w:val="32"/>
          <w:u w:val="single"/>
          <w:rtl/>
        </w:rPr>
        <w:t>–</w:t>
      </w:r>
      <w:r w:rsidRPr="00242F46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 דף עבודה</w:t>
      </w:r>
    </w:p>
    <w:p w:rsidR="00242F46" w:rsidRPr="00922F5C" w:rsidRDefault="00242F46" w:rsidP="00242F46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922F5C">
        <w:rPr>
          <w:rFonts w:ascii="Arial" w:eastAsia="Times New Roman" w:hAnsi="Arial" w:hint="cs"/>
          <w:b/>
          <w:bCs/>
          <w:sz w:val="24"/>
          <w:szCs w:val="24"/>
          <w:rtl/>
        </w:rPr>
        <w:t>*</w:t>
      </w:r>
      <w:r w:rsidRPr="00922F5C">
        <w:rPr>
          <w:rFonts w:ascii="Arial" w:eastAsia="Times New Roman" w:hAnsi="Arial"/>
          <w:b/>
          <w:bCs/>
          <w:sz w:val="24"/>
          <w:szCs w:val="24"/>
          <w:rtl/>
        </w:rPr>
        <w:t>הקשיבו לשיר</w:t>
      </w:r>
      <w:r w:rsidR="00922F5C">
        <w:rPr>
          <w:rFonts w:ascii="Arial" w:eastAsia="Times New Roman" w:hAnsi="Arial" w:hint="cs"/>
          <w:b/>
          <w:bCs/>
          <w:sz w:val="24"/>
          <w:szCs w:val="24"/>
          <w:rtl/>
        </w:rPr>
        <w:t>ים</w:t>
      </w:r>
      <w:r w:rsidR="00922F5C">
        <w:rPr>
          <w:rFonts w:ascii="Arial" w:eastAsia="Times New Roman" w:hAnsi="Arial"/>
          <w:b/>
          <w:bCs/>
          <w:sz w:val="24"/>
          <w:szCs w:val="24"/>
          <w:rtl/>
        </w:rPr>
        <w:t xml:space="preserve"> "שורו, הביטו וראו" ו"שיר בוקר" </w:t>
      </w:r>
      <w:r w:rsidRPr="00922F5C">
        <w:rPr>
          <w:rFonts w:ascii="Arial" w:eastAsia="Times New Roman" w:hAnsi="Arial"/>
          <w:b/>
          <w:bCs/>
          <w:sz w:val="24"/>
          <w:szCs w:val="24"/>
          <w:rtl/>
        </w:rPr>
        <w:t>וענו על השאלות</w:t>
      </w:r>
      <w:r w:rsidRPr="00922F5C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922F5C">
        <w:rPr>
          <w:rFonts w:ascii="Arial" w:eastAsia="Times New Roman" w:hAnsi="Arial"/>
          <w:b/>
          <w:bCs/>
          <w:sz w:val="24"/>
          <w:szCs w:val="24"/>
          <w:rtl/>
        </w:rPr>
        <w:t>הבאות:</w:t>
      </w:r>
    </w:p>
    <w:p w:rsid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1.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מצאו רעיונות/מושגים/פרטים שמופיעים בשירים ושלמדתם עליהם בכיתה בנושא חלוציות?</w:t>
      </w:r>
    </w:p>
    <w:p w:rsidR="00242F46" w:rsidRP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________________________________________________________________________________________________________________________________</w:t>
      </w:r>
    </w:p>
    <w:p w:rsid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  <w:rtl/>
        </w:rPr>
      </w:pPr>
    </w:p>
    <w:p w:rsid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2.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לאור מילות השירים, מהם האופנים בהם החלוציות באה לידי ביטוי הלכה למעשה?</w:t>
      </w:r>
    </w:p>
    <w:p w:rsidR="00242F46" w:rsidRP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________________________________________________________________________________________________________________________________</w:t>
      </w:r>
    </w:p>
    <w:p w:rsid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  <w:rtl/>
        </w:rPr>
      </w:pPr>
    </w:p>
    <w:p w:rsidR="00242F46" w:rsidRDefault="00242F46" w:rsidP="00242F46">
      <w:pPr>
        <w:spacing w:after="0" w:line="360" w:lineRule="auto"/>
        <w:ind w:left="360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3.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  <w:rtl/>
        </w:rPr>
        <w:t>ע</w:t>
      </w:r>
      <w:r>
        <w:rPr>
          <w:rFonts w:ascii="Arial" w:eastAsia="Times New Roman" w:hAnsi="Arial" w:hint="cs"/>
          <w:rtl/>
        </w:rPr>
        <w:t>ל פי</w:t>
      </w:r>
      <w:r w:rsidRPr="00242F46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/>
          <w:rtl/>
        </w:rPr>
        <w:t>מילות השירים, באילו קשיים נתקלו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החלוצים?</w:t>
      </w:r>
      <w:r>
        <w:rPr>
          <w:rFonts w:ascii="Arial" w:eastAsia="Times New Roman" w:hAnsi="Arial" w:hint="cs"/>
          <w:rtl/>
        </w:rPr>
        <w:t xml:space="preserve">  __________________________</w:t>
      </w:r>
    </w:p>
    <w:p w:rsidR="00242F46" w:rsidRP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________________________________________________________________________________________________________________________________</w:t>
      </w:r>
    </w:p>
    <w:p w:rsid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  <w:rtl/>
        </w:rPr>
      </w:pPr>
    </w:p>
    <w:p w:rsid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4.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הקשיבו ללחנים של השירים. כיצד הם מבטאים, מעצימים ומדגישים את הלך רוחם של  החלוצים?</w:t>
      </w:r>
      <w:r>
        <w:rPr>
          <w:rFonts w:ascii="Arial" w:eastAsia="Times New Roman" w:hAnsi="Arial" w:hint="cs"/>
          <w:rtl/>
        </w:rPr>
        <w:t xml:space="preserve">  ________________________________________________________</w:t>
      </w:r>
    </w:p>
    <w:p w:rsidR="00242F46" w:rsidRPr="00242F46" w:rsidRDefault="00242F46" w:rsidP="00242F46">
      <w:pPr>
        <w:spacing w:after="0" w:line="360" w:lineRule="auto"/>
        <w:ind w:left="360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________________________________________________________________________________________________________________________________</w:t>
      </w:r>
    </w:p>
    <w:p w:rsidR="00242F46" w:rsidRPr="00242F46" w:rsidRDefault="00242F46" w:rsidP="00242F46">
      <w:pPr>
        <w:spacing w:after="0" w:line="360" w:lineRule="auto"/>
        <w:jc w:val="both"/>
        <w:rPr>
          <w:rFonts w:ascii="Arial" w:eastAsia="Times New Roman" w:hAnsi="Arial"/>
        </w:rPr>
      </w:pPr>
    </w:p>
    <w:p w:rsidR="00242F46" w:rsidRPr="00922F5C" w:rsidRDefault="00242F46" w:rsidP="00242F46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rtl/>
        </w:rPr>
      </w:pPr>
      <w:r w:rsidRPr="00922F5C">
        <w:rPr>
          <w:rFonts w:ascii="Arial" w:eastAsia="Times New Roman" w:hAnsi="Arial" w:hint="cs"/>
          <w:b/>
          <w:bCs/>
          <w:sz w:val="24"/>
          <w:szCs w:val="24"/>
          <w:rtl/>
        </w:rPr>
        <w:t>*</w:t>
      </w:r>
      <w:r w:rsidRPr="00922F5C">
        <w:rPr>
          <w:rFonts w:ascii="Arial" w:eastAsia="Times New Roman" w:hAnsi="Arial"/>
          <w:b/>
          <w:bCs/>
          <w:sz w:val="24"/>
          <w:szCs w:val="24"/>
          <w:rtl/>
        </w:rPr>
        <w:t>הקשיבו לשיר "יכול להיות שזה נגמר" וענו על השאלות הבאות:</w:t>
      </w:r>
    </w:p>
    <w:p w:rsidR="00242F46" w:rsidRDefault="00242F46" w:rsidP="00242F46">
      <w:pPr>
        <w:spacing w:after="0" w:line="360" w:lineRule="auto"/>
        <w:ind w:left="368"/>
        <w:rPr>
          <w:rFonts w:ascii="Arial" w:eastAsia="Times New Roman" w:hAnsi="Arial"/>
          <w:u w:val="single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1.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על איזו תקופה מדבר השיר?</w:t>
      </w:r>
      <w:r>
        <w:rPr>
          <w:rFonts w:ascii="Arial" w:eastAsia="Times New Roman" w:hAnsi="Arial" w:hint="cs"/>
          <w:u w:val="single"/>
          <w:rtl/>
        </w:rPr>
        <w:t xml:space="preserve"> __________________________________________</w:t>
      </w:r>
    </w:p>
    <w:p w:rsidR="00242F46" w:rsidRP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u w:val="single"/>
          <w:rtl/>
        </w:rPr>
      </w:pPr>
      <w:r>
        <w:rPr>
          <w:rFonts w:ascii="Arial" w:eastAsia="Times New Roman" w:hAnsi="Arial" w:hint="cs"/>
          <w:u w:val="single"/>
          <w:rtl/>
        </w:rPr>
        <w:t>________________________________________________________________</w:t>
      </w:r>
    </w:p>
    <w:p w:rsidR="00242F46" w:rsidRDefault="00242F46" w:rsidP="00242F46">
      <w:pPr>
        <w:spacing w:after="0" w:line="360" w:lineRule="auto"/>
        <w:jc w:val="both"/>
        <w:rPr>
          <w:rFonts w:ascii="Arial" w:eastAsia="Times New Roman" w:hAnsi="Arial"/>
          <w:rtl/>
        </w:rPr>
      </w:pPr>
    </w:p>
    <w:p w:rsid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2.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מה ההבדל בינו לבין שני השירים הקוד</w:t>
      </w:r>
      <w:r>
        <w:rPr>
          <w:rFonts w:ascii="Arial" w:eastAsia="Times New Roman" w:hAnsi="Arial"/>
          <w:rtl/>
        </w:rPr>
        <w:t>מים? השוו בין שתי התקופות וקבעו</w:t>
      </w:r>
      <w:r>
        <w:rPr>
          <w:rFonts w:ascii="Arial" w:eastAsia="Times New Roman" w:hAnsi="Arial" w:hint="cs"/>
          <w:rtl/>
        </w:rPr>
        <w:t>:</w:t>
      </w:r>
      <w:r w:rsidR="00922F5C">
        <w:rPr>
          <w:rFonts w:ascii="Arial" w:eastAsia="Times New Roman" w:hAnsi="Arial"/>
          <w:rtl/>
        </w:rPr>
        <w:t xml:space="preserve"> האם הפזמון החוזר</w:t>
      </w:r>
      <w:r w:rsidRPr="00242F46">
        <w:rPr>
          <w:rFonts w:ascii="Arial" w:eastAsia="Times New Roman" w:hAnsi="Arial"/>
          <w:rtl/>
        </w:rPr>
        <w:t xml:space="preserve"> "יכול להיות שזה נגמ</w:t>
      </w:r>
      <w:r>
        <w:rPr>
          <w:rFonts w:ascii="Arial" w:eastAsia="Times New Roman" w:hAnsi="Arial"/>
          <w:rtl/>
        </w:rPr>
        <w:t>ר" מוצג כשאלה או כעובדה מוגמרת?</w:t>
      </w:r>
      <w:r w:rsidR="00922F5C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 xml:space="preserve"> ___________________</w:t>
      </w:r>
    </w:p>
    <w:p w:rsid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________________________________________________________________</w:t>
      </w:r>
    </w:p>
    <w:p w:rsidR="00242F46" w:rsidRP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________________________________________________________________</w:t>
      </w:r>
    </w:p>
    <w:p w:rsid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rtl/>
        </w:rPr>
      </w:pPr>
    </w:p>
    <w:p w:rsid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3.</w:t>
      </w:r>
      <w:r>
        <w:rPr>
          <w:rFonts w:ascii="Arial" w:eastAsia="Times New Roman" w:hAnsi="Arial" w:hint="cs"/>
          <w:rtl/>
        </w:rPr>
        <w:t xml:space="preserve"> </w:t>
      </w:r>
      <w:r w:rsidRPr="00242F46">
        <w:rPr>
          <w:rFonts w:ascii="Arial" w:eastAsia="Times New Roman" w:hAnsi="Arial"/>
          <w:rtl/>
        </w:rPr>
        <w:t>רשמו את כל המעשים החלוציים המוצגים בשיר? הסבירו מדוע לדעתכם הם אי</w:t>
      </w:r>
      <w:r>
        <w:rPr>
          <w:rFonts w:ascii="Arial" w:eastAsia="Times New Roman" w:hAnsi="Arial"/>
          <w:rtl/>
        </w:rPr>
        <w:t>נם רלוונטיים להיום, וחוו דעתכם</w:t>
      </w:r>
      <w:r>
        <w:rPr>
          <w:rFonts w:ascii="Arial" w:eastAsia="Times New Roman" w:hAnsi="Arial" w:hint="cs"/>
          <w:rtl/>
        </w:rPr>
        <w:t xml:space="preserve">: </w:t>
      </w:r>
      <w:r w:rsidRPr="00242F46">
        <w:rPr>
          <w:rFonts w:ascii="Arial" w:eastAsia="Times New Roman" w:hAnsi="Arial"/>
          <w:rtl/>
        </w:rPr>
        <w:t>האם רק ייבוש ביצות וסלילת כבישים יכולים להיחשב מעשים חלוציים?</w:t>
      </w:r>
    </w:p>
    <w:p w:rsidR="00242F46" w:rsidRP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________________________________________________________________________________________________________________________________</w:t>
      </w:r>
    </w:p>
    <w:p w:rsid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  <w:rtl/>
        </w:rPr>
      </w:pPr>
    </w:p>
    <w:p w:rsidR="00242F46" w:rsidRDefault="00242F46" w:rsidP="00242F46">
      <w:pPr>
        <w:spacing w:after="0" w:line="360" w:lineRule="auto"/>
        <w:ind w:left="368"/>
        <w:rPr>
          <w:rFonts w:ascii="Arial" w:eastAsia="Times New Roman" w:hAnsi="Arial"/>
          <w:rtl/>
        </w:rPr>
      </w:pPr>
      <w:r w:rsidRPr="00242F46">
        <w:rPr>
          <w:rFonts w:ascii="Arial" w:eastAsia="Times New Roman" w:hAnsi="Arial" w:hint="cs"/>
          <w:b/>
          <w:bCs/>
          <w:rtl/>
        </w:rPr>
        <w:t>4.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  <w:rtl/>
        </w:rPr>
        <w:t>חוו דעתכם</w:t>
      </w:r>
      <w:r>
        <w:rPr>
          <w:rFonts w:ascii="Arial" w:eastAsia="Times New Roman" w:hAnsi="Arial" w:hint="cs"/>
          <w:rtl/>
        </w:rPr>
        <w:t xml:space="preserve">: </w:t>
      </w:r>
      <w:r w:rsidRPr="00242F46">
        <w:rPr>
          <w:rFonts w:ascii="Arial" w:eastAsia="Times New Roman" w:hAnsi="Arial"/>
          <w:rtl/>
        </w:rPr>
        <w:t xml:space="preserve">אילו מעשים חלוציים ניתן לעשות בימינו? </w:t>
      </w:r>
      <w:r>
        <w:rPr>
          <w:rFonts w:ascii="Arial" w:eastAsia="Times New Roman" w:hAnsi="Arial" w:hint="cs"/>
          <w:rtl/>
        </w:rPr>
        <w:t xml:space="preserve"> _________________________</w:t>
      </w:r>
    </w:p>
    <w:p w:rsidR="00242F46" w:rsidRPr="00242F46" w:rsidRDefault="00242F46" w:rsidP="00242F46">
      <w:pPr>
        <w:spacing w:after="0" w:line="360" w:lineRule="auto"/>
        <w:ind w:left="368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________________________________________________________________________________________________________________________________</w:t>
      </w:r>
      <w:r w:rsidRPr="00242F46">
        <w:rPr>
          <w:rFonts w:ascii="Arial" w:eastAsia="Times New Roman" w:hAnsi="Arial"/>
          <w:rtl/>
        </w:rPr>
        <w:t xml:space="preserve">         </w:t>
      </w:r>
    </w:p>
    <w:p w:rsidR="00242F46" w:rsidRPr="00242F46" w:rsidRDefault="00242F46" w:rsidP="00242F46">
      <w:pPr>
        <w:pStyle w:val="a4"/>
        <w:spacing w:after="0" w:line="360" w:lineRule="auto"/>
        <w:jc w:val="both"/>
        <w:rPr>
          <w:rFonts w:ascii="Arial" w:eastAsia="Times New Roman" w:hAnsi="Arial"/>
        </w:rPr>
      </w:pPr>
    </w:p>
    <w:p w:rsidR="00242F46" w:rsidRPr="00242F46" w:rsidRDefault="00242F46" w:rsidP="00242F46">
      <w:pPr>
        <w:spacing w:after="0" w:line="360" w:lineRule="auto"/>
        <w:jc w:val="both"/>
      </w:pPr>
    </w:p>
    <w:p w:rsidR="006A3FF3" w:rsidRPr="00242F46" w:rsidRDefault="006A3FF3" w:rsidP="00242F46">
      <w:pPr>
        <w:spacing w:after="0" w:line="360" w:lineRule="auto"/>
        <w:jc w:val="both"/>
        <w:rPr>
          <w:rtl/>
        </w:rPr>
      </w:pPr>
    </w:p>
    <w:sectPr w:rsidR="006A3FF3" w:rsidRPr="00242F46" w:rsidSect="00727EF0">
      <w:headerReference w:type="default" r:id="rId7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BC" w:rsidRDefault="00B935BC" w:rsidP="00084142">
      <w:pPr>
        <w:spacing w:after="0" w:line="240" w:lineRule="auto"/>
      </w:pPr>
      <w:r>
        <w:separator/>
      </w:r>
    </w:p>
  </w:endnote>
  <w:endnote w:type="continuationSeparator" w:id="0">
    <w:p w:rsidR="00B935BC" w:rsidRDefault="00B935BC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BC" w:rsidRDefault="00B935BC" w:rsidP="00084142">
      <w:pPr>
        <w:spacing w:after="0" w:line="240" w:lineRule="auto"/>
      </w:pPr>
      <w:r>
        <w:separator/>
      </w:r>
    </w:p>
  </w:footnote>
  <w:footnote w:type="continuationSeparator" w:id="0">
    <w:p w:rsidR="00B935BC" w:rsidRDefault="00B935BC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727EF0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1C0143" wp14:editId="71696E52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BA3580" wp14:editId="26A35721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B28"/>
    <w:multiLevelType w:val="hybridMultilevel"/>
    <w:tmpl w:val="DD88384E"/>
    <w:lvl w:ilvl="0" w:tplc="5C208C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7214"/>
    <w:multiLevelType w:val="hybridMultilevel"/>
    <w:tmpl w:val="BC6A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755DE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0DB3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42F46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22F5C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35BC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EF24C-D072-4937-9BDB-443D803F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46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2019-12-16T08:43:00Z</dcterms:created>
  <dcterms:modified xsi:type="dcterms:W3CDTF">2019-12-16T08:43:00Z</dcterms:modified>
</cp:coreProperties>
</file>